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BE2E9" w14:textId="65718A67" w:rsidR="009449C7" w:rsidRDefault="009449C7" w:rsidP="009449C7">
      <w:pPr>
        <w:jc w:val="center"/>
        <w:rPr>
          <w:rFonts w:ascii="Arial" w:hAnsi="Arial" w:cs="Arial"/>
          <w:b/>
          <w:sz w:val="20"/>
          <w:szCs w:val="20"/>
        </w:rPr>
      </w:pPr>
      <w:r>
        <w:rPr>
          <w:rFonts w:ascii="Arial" w:hAnsi="Arial" w:cs="Arial"/>
          <w:b/>
          <w:sz w:val="20"/>
          <w:szCs w:val="20"/>
        </w:rPr>
        <w:t xml:space="preserve">Information Regarding </w:t>
      </w:r>
      <w:r w:rsidR="00A8765F" w:rsidRPr="009449C7">
        <w:rPr>
          <w:rFonts w:ascii="Arial" w:hAnsi="Arial" w:cs="Arial"/>
          <w:b/>
          <w:sz w:val="20"/>
          <w:szCs w:val="20"/>
        </w:rPr>
        <w:t>NSF</w:t>
      </w:r>
      <w:r>
        <w:rPr>
          <w:rFonts w:ascii="Arial" w:hAnsi="Arial" w:cs="Arial"/>
          <w:b/>
          <w:sz w:val="20"/>
          <w:szCs w:val="20"/>
        </w:rPr>
        <w:t>’s</w:t>
      </w:r>
      <w:r w:rsidR="00A8765F" w:rsidRPr="009449C7">
        <w:rPr>
          <w:rFonts w:ascii="Arial" w:hAnsi="Arial" w:cs="Arial"/>
          <w:b/>
          <w:sz w:val="20"/>
          <w:szCs w:val="20"/>
        </w:rPr>
        <w:t xml:space="preserve"> Safe and Inclusive Work</w:t>
      </w:r>
      <w:r w:rsidR="008567D1">
        <w:rPr>
          <w:rFonts w:ascii="Arial" w:hAnsi="Arial" w:cs="Arial"/>
          <w:b/>
          <w:sz w:val="20"/>
          <w:szCs w:val="20"/>
        </w:rPr>
        <w:t>ing</w:t>
      </w:r>
      <w:r w:rsidR="00A8765F" w:rsidRPr="009449C7">
        <w:rPr>
          <w:rFonts w:ascii="Arial" w:hAnsi="Arial" w:cs="Arial"/>
          <w:b/>
          <w:sz w:val="20"/>
          <w:szCs w:val="20"/>
        </w:rPr>
        <w:t xml:space="preserve"> Environment</w:t>
      </w:r>
      <w:r w:rsidR="008567D1">
        <w:rPr>
          <w:rFonts w:ascii="Arial" w:hAnsi="Arial" w:cs="Arial"/>
          <w:b/>
          <w:sz w:val="20"/>
          <w:szCs w:val="20"/>
        </w:rPr>
        <w:t>s</w:t>
      </w:r>
      <w:r w:rsidR="00A8765F" w:rsidRPr="009449C7">
        <w:rPr>
          <w:rFonts w:ascii="Arial" w:hAnsi="Arial" w:cs="Arial"/>
          <w:b/>
          <w:sz w:val="20"/>
          <w:szCs w:val="20"/>
        </w:rPr>
        <w:t xml:space="preserve"> Plan </w:t>
      </w:r>
    </w:p>
    <w:p w14:paraId="37FECCCC" w14:textId="25915FAF" w:rsidR="004366C6" w:rsidRPr="009449C7" w:rsidRDefault="009449C7" w:rsidP="009449C7">
      <w:pPr>
        <w:jc w:val="center"/>
        <w:rPr>
          <w:rFonts w:ascii="Arial" w:hAnsi="Arial" w:cs="Arial"/>
          <w:b/>
          <w:sz w:val="20"/>
          <w:szCs w:val="20"/>
        </w:rPr>
      </w:pPr>
      <w:r w:rsidRPr="009449C7">
        <w:rPr>
          <w:rFonts w:ascii="Arial" w:hAnsi="Arial" w:cs="Arial"/>
          <w:b/>
          <w:sz w:val="20"/>
          <w:szCs w:val="20"/>
        </w:rPr>
        <w:t>F</w:t>
      </w:r>
      <w:r w:rsidR="00A8765F" w:rsidRPr="009449C7">
        <w:rPr>
          <w:rFonts w:ascii="Arial" w:hAnsi="Arial" w:cs="Arial"/>
          <w:b/>
          <w:sz w:val="20"/>
          <w:szCs w:val="20"/>
        </w:rPr>
        <w:t>or</w:t>
      </w:r>
      <w:r>
        <w:rPr>
          <w:rFonts w:ascii="Arial" w:hAnsi="Arial" w:cs="Arial"/>
          <w:b/>
          <w:sz w:val="20"/>
          <w:szCs w:val="20"/>
        </w:rPr>
        <w:t xml:space="preserve"> </w:t>
      </w:r>
      <w:r w:rsidR="00A8765F" w:rsidRPr="009449C7">
        <w:rPr>
          <w:rFonts w:ascii="Arial" w:hAnsi="Arial" w:cs="Arial"/>
          <w:b/>
          <w:sz w:val="20"/>
          <w:szCs w:val="20"/>
        </w:rPr>
        <w:t>Off-Campus or Off-Site Research</w:t>
      </w:r>
    </w:p>
    <w:p w14:paraId="45038241" w14:textId="77777777" w:rsidR="004366C6" w:rsidRPr="009449C7" w:rsidRDefault="004366C6" w:rsidP="00492226">
      <w:pPr>
        <w:pStyle w:val="BodyText"/>
        <w:rPr>
          <w:rFonts w:ascii="Arial" w:hAnsi="Arial" w:cs="Arial"/>
          <w:b/>
        </w:rPr>
      </w:pPr>
    </w:p>
    <w:p w14:paraId="32A8D0C7" w14:textId="43F50182" w:rsidR="004366C6" w:rsidRPr="00492226" w:rsidRDefault="00F040FC" w:rsidP="00492226">
      <w:pPr>
        <w:pStyle w:val="BodyText"/>
        <w:ind w:right="418"/>
        <w:rPr>
          <w:rFonts w:ascii="Arial" w:hAnsi="Arial" w:cs="Arial"/>
        </w:rPr>
      </w:pPr>
      <w:r w:rsidRPr="00492226">
        <w:rPr>
          <w:rFonts w:ascii="Arial" w:hAnsi="Arial" w:cs="Arial"/>
        </w:rPr>
        <w:t>Colorado Sc</w:t>
      </w:r>
      <w:bookmarkStart w:id="0" w:name="_GoBack"/>
      <w:bookmarkEnd w:id="0"/>
      <w:r w:rsidRPr="00492226">
        <w:rPr>
          <w:rFonts w:ascii="Arial" w:hAnsi="Arial" w:cs="Arial"/>
        </w:rPr>
        <w:t>hool of Mines</w:t>
      </w:r>
      <w:r w:rsidR="00A8765F" w:rsidRPr="00492226">
        <w:rPr>
          <w:rFonts w:ascii="Arial" w:hAnsi="Arial" w:cs="Arial"/>
        </w:rPr>
        <w:t xml:space="preserve"> is committed to addressing harassment and fostering a safe and </w:t>
      </w:r>
      <w:r w:rsidR="00D3663D" w:rsidRPr="00492226">
        <w:rPr>
          <w:rFonts w:ascii="Arial" w:hAnsi="Arial" w:cs="Arial"/>
        </w:rPr>
        <w:t>inclusive</w:t>
      </w:r>
      <w:r w:rsidR="00A8765F" w:rsidRPr="00492226">
        <w:rPr>
          <w:rFonts w:ascii="Arial" w:hAnsi="Arial" w:cs="Arial"/>
        </w:rPr>
        <w:t xml:space="preserve"> work environment. Policies and expectations for proper conduct apply to all</w:t>
      </w:r>
      <w:r w:rsidRPr="00492226">
        <w:rPr>
          <w:rFonts w:ascii="Arial" w:hAnsi="Arial" w:cs="Arial"/>
        </w:rPr>
        <w:t xml:space="preserve"> </w:t>
      </w:r>
      <w:r w:rsidR="00A8765F" w:rsidRPr="00492226">
        <w:rPr>
          <w:rFonts w:ascii="Arial" w:hAnsi="Arial" w:cs="Arial"/>
        </w:rPr>
        <w:t>faculty</w:t>
      </w:r>
      <w:r w:rsidRPr="00492226">
        <w:rPr>
          <w:rFonts w:ascii="Arial" w:hAnsi="Arial" w:cs="Arial"/>
        </w:rPr>
        <w:t>, staff,</w:t>
      </w:r>
      <w:r w:rsidR="00A8765F" w:rsidRPr="00492226">
        <w:rPr>
          <w:rFonts w:ascii="Arial" w:hAnsi="Arial" w:cs="Arial"/>
        </w:rPr>
        <w:t xml:space="preserve"> and students whether on-campus or working, doing research, or engaging in scholarly activities or study at an off-</w:t>
      </w:r>
      <w:r w:rsidRPr="00492226">
        <w:rPr>
          <w:rFonts w:ascii="Arial" w:hAnsi="Arial" w:cs="Arial"/>
        </w:rPr>
        <w:t>campus</w:t>
      </w:r>
      <w:r w:rsidR="00A8765F" w:rsidRPr="00492226">
        <w:rPr>
          <w:rFonts w:ascii="Arial" w:hAnsi="Arial" w:cs="Arial"/>
        </w:rPr>
        <w:t xml:space="preserve"> location.</w:t>
      </w:r>
    </w:p>
    <w:p w14:paraId="115E41FB" w14:textId="77777777" w:rsidR="00F040FC" w:rsidRPr="00492226" w:rsidRDefault="00F040FC" w:rsidP="00492226">
      <w:pPr>
        <w:pStyle w:val="BodyText"/>
        <w:ind w:right="418"/>
        <w:rPr>
          <w:rFonts w:ascii="Arial" w:hAnsi="Arial" w:cs="Arial"/>
        </w:rPr>
      </w:pPr>
    </w:p>
    <w:p w14:paraId="2C09210B" w14:textId="7FD23A83" w:rsidR="004366C6" w:rsidRPr="00492226" w:rsidRDefault="00F040FC" w:rsidP="00492226">
      <w:pPr>
        <w:rPr>
          <w:rFonts w:ascii="Arial" w:hAnsi="Arial" w:cs="Arial"/>
          <w:sz w:val="20"/>
          <w:szCs w:val="20"/>
        </w:rPr>
      </w:pPr>
      <w:r w:rsidRPr="00492226">
        <w:rPr>
          <w:rFonts w:ascii="Arial" w:hAnsi="Arial" w:cs="Arial"/>
          <w:sz w:val="20"/>
          <w:szCs w:val="20"/>
        </w:rPr>
        <w:t xml:space="preserve">Per the National Science Foundation’s (NSF) </w:t>
      </w:r>
      <w:hyperlink r:id="rId7" w:history="1">
        <w:r w:rsidRPr="00492226">
          <w:rPr>
            <w:rStyle w:val="Hyperlink"/>
            <w:rFonts w:ascii="Arial" w:hAnsi="Arial" w:cs="Arial"/>
            <w:sz w:val="20"/>
            <w:szCs w:val="20"/>
          </w:rPr>
          <w:t>23-1 PAPPG</w:t>
        </w:r>
      </w:hyperlink>
      <w:r w:rsidRPr="00492226">
        <w:rPr>
          <w:rFonts w:ascii="Arial" w:hAnsi="Arial" w:cs="Arial"/>
          <w:sz w:val="20"/>
          <w:szCs w:val="20"/>
        </w:rPr>
        <w:t xml:space="preserve">, </w:t>
      </w:r>
      <w:r w:rsidRPr="00286A8E">
        <w:rPr>
          <w:rFonts w:ascii="Arial" w:hAnsi="Arial" w:cs="Arial"/>
          <w:sz w:val="20"/>
          <w:szCs w:val="20"/>
          <w:u w:val="single"/>
        </w:rPr>
        <w:t xml:space="preserve">new or </w:t>
      </w:r>
      <w:r w:rsidR="00DC0CA1">
        <w:rPr>
          <w:rFonts w:ascii="Arial" w:hAnsi="Arial" w:cs="Arial"/>
          <w:sz w:val="20"/>
          <w:szCs w:val="20"/>
          <w:u w:val="single"/>
        </w:rPr>
        <w:t>supplement</w:t>
      </w:r>
      <w:r w:rsidRPr="00286A8E">
        <w:rPr>
          <w:rFonts w:ascii="Arial" w:hAnsi="Arial" w:cs="Arial"/>
          <w:sz w:val="20"/>
          <w:szCs w:val="20"/>
          <w:u w:val="single"/>
        </w:rPr>
        <w:t xml:space="preserve"> proposals</w:t>
      </w:r>
      <w:r w:rsidRPr="00492226">
        <w:rPr>
          <w:rFonts w:ascii="Arial" w:hAnsi="Arial" w:cs="Arial"/>
          <w:sz w:val="20"/>
          <w:szCs w:val="20"/>
        </w:rPr>
        <w:t xml:space="preserve"> submitted January 30, 2023 or later require participant safeguards if the project includes off-campus research activities. </w:t>
      </w:r>
      <w:r w:rsidR="0000677C" w:rsidRPr="00492226">
        <w:rPr>
          <w:rFonts w:ascii="Arial" w:hAnsi="Arial" w:cs="Arial"/>
          <w:sz w:val="20"/>
          <w:szCs w:val="20"/>
        </w:rPr>
        <w:t xml:space="preserve">NSF defines “off-campus or off-site research” as “data/information/samples being collected off-campus or off-site, such as fieldwork on research vessels and aircraft.” </w:t>
      </w:r>
      <w:r w:rsidRPr="00492226">
        <w:rPr>
          <w:rFonts w:ascii="Arial" w:hAnsi="Arial" w:cs="Arial"/>
          <w:sz w:val="20"/>
          <w:szCs w:val="20"/>
        </w:rPr>
        <w:t>The plan must address:</w:t>
      </w:r>
    </w:p>
    <w:p w14:paraId="35C78029" w14:textId="77777777" w:rsidR="00492226" w:rsidRPr="00492226" w:rsidRDefault="00A8765F" w:rsidP="00492226">
      <w:pPr>
        <w:pStyle w:val="ListParagraph"/>
        <w:numPr>
          <w:ilvl w:val="0"/>
          <w:numId w:val="11"/>
        </w:numPr>
        <w:tabs>
          <w:tab w:val="left" w:pos="831"/>
        </w:tabs>
        <w:ind w:right="339"/>
        <w:rPr>
          <w:rFonts w:ascii="Arial" w:hAnsi="Arial" w:cs="Arial"/>
          <w:sz w:val="20"/>
          <w:szCs w:val="20"/>
          <w:u w:val="none"/>
        </w:rPr>
      </w:pPr>
      <w:r w:rsidRPr="00492226">
        <w:rPr>
          <w:rFonts w:ascii="Arial" w:hAnsi="Arial" w:cs="Arial"/>
          <w:sz w:val="20"/>
          <w:szCs w:val="20"/>
          <w:u w:val="none"/>
        </w:rPr>
        <w:t>Abuse</w:t>
      </w:r>
      <w:r w:rsidRPr="00492226">
        <w:rPr>
          <w:rFonts w:ascii="Arial" w:hAnsi="Arial" w:cs="Arial"/>
          <w:spacing w:val="-4"/>
          <w:sz w:val="20"/>
          <w:szCs w:val="20"/>
          <w:u w:val="none"/>
        </w:rPr>
        <w:t xml:space="preserve"> </w:t>
      </w:r>
      <w:r w:rsidRPr="00492226">
        <w:rPr>
          <w:rFonts w:ascii="Arial" w:hAnsi="Arial" w:cs="Arial"/>
          <w:sz w:val="20"/>
          <w:szCs w:val="20"/>
          <w:u w:val="none"/>
        </w:rPr>
        <w:t>of</w:t>
      </w:r>
      <w:r w:rsidRPr="00492226">
        <w:rPr>
          <w:rFonts w:ascii="Arial" w:hAnsi="Arial" w:cs="Arial"/>
          <w:spacing w:val="-5"/>
          <w:sz w:val="20"/>
          <w:szCs w:val="20"/>
          <w:u w:val="none"/>
        </w:rPr>
        <w:t xml:space="preserve"> </w:t>
      </w:r>
      <w:r w:rsidRPr="00492226">
        <w:rPr>
          <w:rFonts w:ascii="Arial" w:hAnsi="Arial" w:cs="Arial"/>
          <w:sz w:val="20"/>
          <w:szCs w:val="20"/>
          <w:u w:val="none"/>
        </w:rPr>
        <w:t>any</w:t>
      </w:r>
      <w:r w:rsidRPr="00492226">
        <w:rPr>
          <w:rFonts w:ascii="Arial" w:hAnsi="Arial" w:cs="Arial"/>
          <w:spacing w:val="-5"/>
          <w:sz w:val="20"/>
          <w:szCs w:val="20"/>
          <w:u w:val="none"/>
        </w:rPr>
        <w:t xml:space="preserve"> </w:t>
      </w:r>
      <w:r w:rsidRPr="00492226">
        <w:rPr>
          <w:rFonts w:ascii="Arial" w:hAnsi="Arial" w:cs="Arial"/>
          <w:sz w:val="20"/>
          <w:szCs w:val="20"/>
          <w:u w:val="none"/>
        </w:rPr>
        <w:t>person,</w:t>
      </w:r>
      <w:r w:rsidRPr="00492226">
        <w:rPr>
          <w:rFonts w:ascii="Arial" w:hAnsi="Arial" w:cs="Arial"/>
          <w:spacing w:val="-4"/>
          <w:sz w:val="20"/>
          <w:szCs w:val="20"/>
          <w:u w:val="none"/>
        </w:rPr>
        <w:t xml:space="preserve"> </w:t>
      </w:r>
      <w:r w:rsidRPr="00492226">
        <w:rPr>
          <w:rFonts w:ascii="Arial" w:hAnsi="Arial" w:cs="Arial"/>
          <w:sz w:val="20"/>
          <w:szCs w:val="20"/>
          <w:u w:val="none"/>
        </w:rPr>
        <w:t>including</w:t>
      </w:r>
      <w:r w:rsidRPr="00492226">
        <w:rPr>
          <w:rFonts w:ascii="Arial" w:hAnsi="Arial" w:cs="Arial"/>
          <w:spacing w:val="-4"/>
          <w:sz w:val="20"/>
          <w:szCs w:val="20"/>
          <w:u w:val="none"/>
        </w:rPr>
        <w:t xml:space="preserve"> </w:t>
      </w:r>
      <w:r w:rsidRPr="00492226">
        <w:rPr>
          <w:rFonts w:ascii="Arial" w:hAnsi="Arial" w:cs="Arial"/>
          <w:sz w:val="20"/>
          <w:szCs w:val="20"/>
          <w:u w:val="none"/>
        </w:rPr>
        <w:t>but</w:t>
      </w:r>
      <w:r w:rsidRPr="00492226">
        <w:rPr>
          <w:rFonts w:ascii="Arial" w:hAnsi="Arial" w:cs="Arial"/>
          <w:spacing w:val="-6"/>
          <w:sz w:val="20"/>
          <w:szCs w:val="20"/>
          <w:u w:val="none"/>
        </w:rPr>
        <w:t xml:space="preserve"> </w:t>
      </w:r>
      <w:r w:rsidRPr="00492226">
        <w:rPr>
          <w:rFonts w:ascii="Arial" w:hAnsi="Arial" w:cs="Arial"/>
          <w:sz w:val="20"/>
          <w:szCs w:val="20"/>
          <w:u w:val="none"/>
        </w:rPr>
        <w:t>not</w:t>
      </w:r>
      <w:r w:rsidRPr="00492226">
        <w:rPr>
          <w:rFonts w:ascii="Arial" w:hAnsi="Arial" w:cs="Arial"/>
          <w:spacing w:val="-2"/>
          <w:sz w:val="20"/>
          <w:szCs w:val="20"/>
          <w:u w:val="none"/>
        </w:rPr>
        <w:t xml:space="preserve"> </w:t>
      </w:r>
      <w:r w:rsidRPr="00492226">
        <w:rPr>
          <w:rFonts w:ascii="Arial" w:hAnsi="Arial" w:cs="Arial"/>
          <w:sz w:val="20"/>
          <w:szCs w:val="20"/>
          <w:u w:val="none"/>
        </w:rPr>
        <w:t>limited</w:t>
      </w:r>
      <w:r w:rsidRPr="00492226">
        <w:rPr>
          <w:rFonts w:ascii="Arial" w:hAnsi="Arial" w:cs="Arial"/>
          <w:spacing w:val="1"/>
          <w:sz w:val="20"/>
          <w:szCs w:val="20"/>
          <w:u w:val="none"/>
        </w:rPr>
        <w:t xml:space="preserve"> </w:t>
      </w:r>
      <w:r w:rsidRPr="00492226">
        <w:rPr>
          <w:rFonts w:ascii="Arial" w:hAnsi="Arial" w:cs="Arial"/>
          <w:sz w:val="20"/>
          <w:szCs w:val="20"/>
          <w:u w:val="none"/>
        </w:rPr>
        <w:t>to</w:t>
      </w:r>
      <w:r w:rsidRPr="00492226">
        <w:rPr>
          <w:rFonts w:ascii="Arial" w:hAnsi="Arial" w:cs="Arial"/>
          <w:spacing w:val="-5"/>
          <w:sz w:val="20"/>
          <w:szCs w:val="20"/>
          <w:u w:val="none"/>
        </w:rPr>
        <w:t xml:space="preserve"> </w:t>
      </w:r>
      <w:r w:rsidRPr="00492226">
        <w:rPr>
          <w:rFonts w:ascii="Arial" w:hAnsi="Arial" w:cs="Arial"/>
          <w:sz w:val="20"/>
          <w:szCs w:val="20"/>
          <w:u w:val="none"/>
        </w:rPr>
        <w:t>harassment,</w:t>
      </w:r>
      <w:r w:rsidRPr="00492226">
        <w:rPr>
          <w:rFonts w:ascii="Arial" w:hAnsi="Arial" w:cs="Arial"/>
          <w:spacing w:val="1"/>
          <w:sz w:val="20"/>
          <w:szCs w:val="20"/>
          <w:u w:val="none"/>
        </w:rPr>
        <w:t xml:space="preserve"> </w:t>
      </w:r>
      <w:r w:rsidRPr="00492226">
        <w:rPr>
          <w:rFonts w:ascii="Arial" w:hAnsi="Arial" w:cs="Arial"/>
          <w:sz w:val="20"/>
          <w:szCs w:val="20"/>
          <w:u w:val="none"/>
        </w:rPr>
        <w:t>stalking,</w:t>
      </w:r>
      <w:r w:rsidRPr="00492226">
        <w:rPr>
          <w:rFonts w:ascii="Arial" w:hAnsi="Arial" w:cs="Arial"/>
          <w:spacing w:val="-4"/>
          <w:sz w:val="20"/>
          <w:szCs w:val="20"/>
          <w:u w:val="none"/>
        </w:rPr>
        <w:t xml:space="preserve"> </w:t>
      </w:r>
      <w:r w:rsidRPr="00492226">
        <w:rPr>
          <w:rFonts w:ascii="Arial" w:hAnsi="Arial" w:cs="Arial"/>
          <w:sz w:val="20"/>
          <w:szCs w:val="20"/>
          <w:u w:val="none"/>
        </w:rPr>
        <w:t>bullying</w:t>
      </w:r>
      <w:r w:rsidRPr="00492226">
        <w:rPr>
          <w:rFonts w:ascii="Arial" w:hAnsi="Arial" w:cs="Arial"/>
          <w:spacing w:val="-4"/>
          <w:sz w:val="20"/>
          <w:szCs w:val="20"/>
          <w:u w:val="none"/>
        </w:rPr>
        <w:t xml:space="preserve"> </w:t>
      </w:r>
      <w:r w:rsidRPr="00492226">
        <w:rPr>
          <w:rFonts w:ascii="Arial" w:hAnsi="Arial" w:cs="Arial"/>
          <w:sz w:val="20"/>
          <w:szCs w:val="20"/>
          <w:u w:val="none"/>
        </w:rPr>
        <w:t>or</w:t>
      </w:r>
      <w:r w:rsidRPr="00492226">
        <w:rPr>
          <w:rFonts w:ascii="Arial" w:hAnsi="Arial" w:cs="Arial"/>
          <w:spacing w:val="-3"/>
          <w:sz w:val="20"/>
          <w:szCs w:val="20"/>
          <w:u w:val="none"/>
        </w:rPr>
        <w:t xml:space="preserve"> </w:t>
      </w:r>
      <w:r w:rsidRPr="00492226">
        <w:rPr>
          <w:rFonts w:ascii="Arial" w:hAnsi="Arial" w:cs="Arial"/>
          <w:sz w:val="20"/>
          <w:szCs w:val="20"/>
          <w:u w:val="none"/>
        </w:rPr>
        <w:t>hazing</w:t>
      </w:r>
      <w:r w:rsidRPr="00492226">
        <w:rPr>
          <w:rFonts w:ascii="Arial" w:hAnsi="Arial" w:cs="Arial"/>
          <w:spacing w:val="-4"/>
          <w:sz w:val="20"/>
          <w:szCs w:val="20"/>
          <w:u w:val="none"/>
        </w:rPr>
        <w:t xml:space="preserve"> </w:t>
      </w:r>
      <w:r w:rsidRPr="00492226">
        <w:rPr>
          <w:rFonts w:ascii="Arial" w:hAnsi="Arial" w:cs="Arial"/>
          <w:sz w:val="20"/>
          <w:szCs w:val="20"/>
          <w:u w:val="none"/>
        </w:rPr>
        <w:t>o</w:t>
      </w:r>
      <w:r w:rsidR="0000677C" w:rsidRPr="00492226">
        <w:rPr>
          <w:rFonts w:ascii="Arial" w:hAnsi="Arial" w:cs="Arial"/>
          <w:sz w:val="20"/>
          <w:szCs w:val="20"/>
          <w:u w:val="none"/>
        </w:rPr>
        <w:t>f</w:t>
      </w:r>
      <w:r w:rsidRPr="00492226">
        <w:rPr>
          <w:rFonts w:ascii="Arial" w:hAnsi="Arial" w:cs="Arial"/>
          <w:sz w:val="20"/>
          <w:szCs w:val="20"/>
          <w:u w:val="none"/>
        </w:rPr>
        <w:t xml:space="preserve"> any</w:t>
      </w:r>
      <w:r w:rsidRPr="00492226">
        <w:rPr>
          <w:rFonts w:ascii="Arial" w:hAnsi="Arial" w:cs="Arial"/>
          <w:spacing w:val="-4"/>
          <w:sz w:val="20"/>
          <w:szCs w:val="20"/>
          <w:u w:val="none"/>
        </w:rPr>
        <w:t xml:space="preserve"> </w:t>
      </w:r>
      <w:r w:rsidRPr="00492226">
        <w:rPr>
          <w:rFonts w:ascii="Arial" w:hAnsi="Arial" w:cs="Arial"/>
          <w:sz w:val="20"/>
          <w:szCs w:val="20"/>
          <w:u w:val="none"/>
        </w:rPr>
        <w:t>kind,</w:t>
      </w:r>
      <w:r w:rsidRPr="00492226">
        <w:rPr>
          <w:rFonts w:ascii="Arial" w:hAnsi="Arial" w:cs="Arial"/>
          <w:spacing w:val="-5"/>
          <w:sz w:val="20"/>
          <w:szCs w:val="20"/>
          <w:u w:val="none"/>
        </w:rPr>
        <w:t xml:space="preserve"> </w:t>
      </w:r>
      <w:r w:rsidRPr="00492226">
        <w:rPr>
          <w:rFonts w:ascii="Arial" w:hAnsi="Arial" w:cs="Arial"/>
          <w:sz w:val="20"/>
          <w:szCs w:val="20"/>
          <w:u w:val="none"/>
        </w:rPr>
        <w:t>whether</w:t>
      </w:r>
      <w:r w:rsidRPr="00492226">
        <w:rPr>
          <w:rFonts w:ascii="Arial" w:hAnsi="Arial" w:cs="Arial"/>
          <w:spacing w:val="-3"/>
          <w:sz w:val="20"/>
          <w:szCs w:val="20"/>
          <w:u w:val="none"/>
        </w:rPr>
        <w:t xml:space="preserve"> </w:t>
      </w:r>
      <w:r w:rsidRPr="00492226">
        <w:rPr>
          <w:rFonts w:ascii="Arial" w:hAnsi="Arial" w:cs="Arial"/>
          <w:sz w:val="20"/>
          <w:szCs w:val="20"/>
          <w:u w:val="none"/>
        </w:rPr>
        <w:t>the behavior is carried out verbally, physically, electronically, or in written form;</w:t>
      </w:r>
      <w:r w:rsidRPr="00492226">
        <w:rPr>
          <w:rFonts w:ascii="Arial" w:hAnsi="Arial" w:cs="Arial"/>
          <w:spacing w:val="-3"/>
          <w:sz w:val="20"/>
          <w:szCs w:val="20"/>
          <w:u w:val="none"/>
        </w:rPr>
        <w:t xml:space="preserve"> </w:t>
      </w:r>
      <w:r w:rsidR="0000677C" w:rsidRPr="00492226">
        <w:rPr>
          <w:rFonts w:ascii="Arial" w:hAnsi="Arial" w:cs="Arial"/>
          <w:sz w:val="20"/>
          <w:szCs w:val="20"/>
          <w:u w:val="none"/>
        </w:rPr>
        <w:t>or</w:t>
      </w:r>
      <w:bookmarkStart w:id="1" w:name="_Hlk125964635"/>
    </w:p>
    <w:p w14:paraId="02B6B33E" w14:textId="327BAD39" w:rsidR="004366C6" w:rsidRPr="00492226" w:rsidRDefault="00A8765F" w:rsidP="00492226">
      <w:pPr>
        <w:pStyle w:val="ListParagraph"/>
        <w:numPr>
          <w:ilvl w:val="0"/>
          <w:numId w:val="11"/>
        </w:numPr>
        <w:tabs>
          <w:tab w:val="left" w:pos="831"/>
        </w:tabs>
        <w:ind w:right="339"/>
        <w:rPr>
          <w:rFonts w:ascii="Arial" w:hAnsi="Arial" w:cs="Arial"/>
          <w:sz w:val="20"/>
          <w:szCs w:val="20"/>
          <w:u w:val="none"/>
        </w:rPr>
      </w:pPr>
      <w:r w:rsidRPr="00492226">
        <w:rPr>
          <w:rFonts w:ascii="Arial" w:hAnsi="Arial" w:cs="Arial"/>
          <w:sz w:val="20"/>
          <w:szCs w:val="20"/>
          <w:u w:val="none"/>
        </w:rPr>
        <w:t>Conduct that is unwelcome, offensive, indecent, obscene, or</w:t>
      </w:r>
      <w:r w:rsidRPr="00492226">
        <w:rPr>
          <w:rFonts w:ascii="Arial" w:hAnsi="Arial" w:cs="Arial"/>
          <w:spacing w:val="-9"/>
          <w:sz w:val="20"/>
          <w:szCs w:val="20"/>
          <w:u w:val="none"/>
        </w:rPr>
        <w:t xml:space="preserve"> </w:t>
      </w:r>
      <w:r w:rsidRPr="00492226">
        <w:rPr>
          <w:rFonts w:ascii="Arial" w:hAnsi="Arial" w:cs="Arial"/>
          <w:sz w:val="20"/>
          <w:szCs w:val="20"/>
          <w:u w:val="none"/>
        </w:rPr>
        <w:t>disorderly</w:t>
      </w:r>
    </w:p>
    <w:p w14:paraId="14C88B60" w14:textId="77777777" w:rsidR="00492226" w:rsidRPr="00492226" w:rsidRDefault="00492226" w:rsidP="00492226">
      <w:pPr>
        <w:pStyle w:val="ListParagraph"/>
        <w:widowControl/>
        <w:autoSpaceDE/>
        <w:autoSpaceDN/>
        <w:ind w:left="0" w:firstLine="0"/>
        <w:contextualSpacing/>
        <w:rPr>
          <w:rFonts w:ascii="Arial" w:hAnsi="Arial" w:cs="Arial"/>
          <w:sz w:val="20"/>
          <w:szCs w:val="20"/>
          <w:u w:val="none"/>
        </w:rPr>
      </w:pPr>
    </w:p>
    <w:p w14:paraId="15789AAE" w14:textId="5D4E02A6" w:rsidR="00492226" w:rsidRPr="00492226" w:rsidRDefault="00492226" w:rsidP="00492226">
      <w:pPr>
        <w:pStyle w:val="ListParagraph"/>
        <w:widowControl/>
        <w:autoSpaceDE/>
        <w:autoSpaceDN/>
        <w:ind w:left="0" w:firstLine="0"/>
        <w:contextualSpacing/>
        <w:rPr>
          <w:rFonts w:ascii="Arial" w:hAnsi="Arial" w:cs="Arial"/>
          <w:sz w:val="20"/>
          <w:szCs w:val="20"/>
          <w:u w:val="none"/>
        </w:rPr>
      </w:pPr>
      <w:r w:rsidRPr="00492226">
        <w:rPr>
          <w:rFonts w:ascii="Arial" w:hAnsi="Arial" w:cs="Arial"/>
          <w:sz w:val="20"/>
          <w:szCs w:val="20"/>
          <w:u w:val="none"/>
        </w:rPr>
        <w:t>Examples of off campus or off-site research activities -</w:t>
      </w:r>
    </w:p>
    <w:p w14:paraId="0FD70DF7" w14:textId="77777777" w:rsidR="00492226" w:rsidRPr="00492226" w:rsidRDefault="00492226" w:rsidP="00492226">
      <w:pPr>
        <w:pStyle w:val="ListParagraph"/>
        <w:widowControl/>
        <w:numPr>
          <w:ilvl w:val="0"/>
          <w:numId w:val="12"/>
        </w:numPr>
        <w:autoSpaceDE/>
        <w:autoSpaceDN/>
        <w:contextualSpacing/>
        <w:rPr>
          <w:rFonts w:ascii="Arial" w:hAnsi="Arial" w:cs="Arial"/>
          <w:sz w:val="20"/>
          <w:szCs w:val="20"/>
          <w:u w:val="none"/>
        </w:rPr>
        <w:sectPr w:rsidR="00492226" w:rsidRPr="00492226" w:rsidSect="000965E2">
          <w:headerReference w:type="default" r:id="rId8"/>
          <w:footerReference w:type="default" r:id="rId9"/>
          <w:pgSz w:w="12240" w:h="15840"/>
          <w:pgMar w:top="1440" w:right="1440" w:bottom="1440" w:left="1440" w:header="0" w:footer="740" w:gutter="0"/>
          <w:cols w:space="720"/>
          <w:docGrid w:linePitch="299"/>
        </w:sectPr>
      </w:pPr>
    </w:p>
    <w:p w14:paraId="4ED2C5E0" w14:textId="4036C2AC" w:rsidR="00492226" w:rsidRPr="00492226" w:rsidRDefault="00492226" w:rsidP="00492226">
      <w:pPr>
        <w:pStyle w:val="ListParagraph"/>
        <w:widowControl/>
        <w:numPr>
          <w:ilvl w:val="0"/>
          <w:numId w:val="12"/>
        </w:numPr>
        <w:autoSpaceDE/>
        <w:autoSpaceDN/>
        <w:ind w:left="450" w:hanging="180"/>
        <w:contextualSpacing/>
        <w:rPr>
          <w:rFonts w:ascii="Arial" w:hAnsi="Arial" w:cs="Arial"/>
          <w:sz w:val="20"/>
          <w:szCs w:val="20"/>
          <w:u w:val="none"/>
        </w:rPr>
      </w:pPr>
      <w:r w:rsidRPr="00492226">
        <w:rPr>
          <w:rFonts w:ascii="Arial" w:hAnsi="Arial" w:cs="Arial"/>
          <w:sz w:val="20"/>
          <w:szCs w:val="20"/>
          <w:u w:val="none"/>
        </w:rPr>
        <w:t>Research occurring outside of campus limits</w:t>
      </w:r>
    </w:p>
    <w:p w14:paraId="06FDF2DA" w14:textId="77777777" w:rsidR="00492226" w:rsidRPr="00492226" w:rsidRDefault="00492226" w:rsidP="00492226">
      <w:pPr>
        <w:pStyle w:val="ListParagraph"/>
        <w:widowControl/>
        <w:numPr>
          <w:ilvl w:val="0"/>
          <w:numId w:val="12"/>
        </w:numPr>
        <w:autoSpaceDE/>
        <w:autoSpaceDN/>
        <w:ind w:left="450" w:hanging="180"/>
        <w:contextualSpacing/>
        <w:rPr>
          <w:rFonts w:ascii="Arial" w:hAnsi="Arial" w:cs="Arial"/>
          <w:sz w:val="20"/>
          <w:szCs w:val="20"/>
          <w:u w:val="none"/>
        </w:rPr>
      </w:pPr>
      <w:r w:rsidRPr="00492226">
        <w:rPr>
          <w:rFonts w:ascii="Arial" w:hAnsi="Arial" w:cs="Arial"/>
          <w:sz w:val="20"/>
          <w:szCs w:val="20"/>
          <w:u w:val="none"/>
        </w:rPr>
        <w:t>Field work</w:t>
      </w:r>
    </w:p>
    <w:p w14:paraId="575A4BD1" w14:textId="77777777" w:rsidR="00492226" w:rsidRPr="00492226" w:rsidRDefault="00492226" w:rsidP="00492226">
      <w:pPr>
        <w:pStyle w:val="ListParagraph"/>
        <w:widowControl/>
        <w:numPr>
          <w:ilvl w:val="0"/>
          <w:numId w:val="12"/>
        </w:numPr>
        <w:autoSpaceDE/>
        <w:autoSpaceDN/>
        <w:ind w:left="450" w:hanging="180"/>
        <w:contextualSpacing/>
        <w:rPr>
          <w:rFonts w:ascii="Arial" w:hAnsi="Arial" w:cs="Arial"/>
          <w:sz w:val="20"/>
          <w:szCs w:val="20"/>
          <w:u w:val="none"/>
        </w:rPr>
      </w:pPr>
      <w:r w:rsidRPr="00492226">
        <w:rPr>
          <w:rFonts w:ascii="Arial" w:hAnsi="Arial" w:cs="Arial"/>
          <w:sz w:val="20"/>
          <w:szCs w:val="20"/>
          <w:u w:val="none"/>
        </w:rPr>
        <w:t>Drone use – flying off campus</w:t>
      </w:r>
    </w:p>
    <w:p w14:paraId="3E1B7ABA" w14:textId="3B0F6CDF" w:rsidR="00492226" w:rsidRDefault="00492226" w:rsidP="00492226">
      <w:pPr>
        <w:pStyle w:val="ListParagraph"/>
        <w:widowControl/>
        <w:numPr>
          <w:ilvl w:val="0"/>
          <w:numId w:val="12"/>
        </w:numPr>
        <w:autoSpaceDE/>
        <w:autoSpaceDN/>
        <w:ind w:left="450" w:hanging="180"/>
        <w:contextualSpacing/>
        <w:rPr>
          <w:rFonts w:ascii="Arial" w:hAnsi="Arial" w:cs="Arial"/>
          <w:sz w:val="20"/>
          <w:szCs w:val="20"/>
          <w:u w:val="none"/>
        </w:rPr>
      </w:pPr>
      <w:r w:rsidRPr="00492226">
        <w:rPr>
          <w:rFonts w:ascii="Arial" w:hAnsi="Arial" w:cs="Arial"/>
          <w:sz w:val="20"/>
          <w:szCs w:val="20"/>
          <w:u w:val="none"/>
        </w:rPr>
        <w:t xml:space="preserve">Collecting data, samples, </w:t>
      </w:r>
      <w:proofErr w:type="spellStart"/>
      <w:r w:rsidRPr="00492226">
        <w:rPr>
          <w:rFonts w:ascii="Arial" w:hAnsi="Arial" w:cs="Arial"/>
          <w:sz w:val="20"/>
          <w:szCs w:val="20"/>
          <w:u w:val="none"/>
        </w:rPr>
        <w:t>etc</w:t>
      </w:r>
      <w:proofErr w:type="spellEnd"/>
      <w:r w:rsidRPr="00492226">
        <w:rPr>
          <w:rFonts w:ascii="Arial" w:hAnsi="Arial" w:cs="Arial"/>
          <w:sz w:val="20"/>
          <w:szCs w:val="20"/>
          <w:u w:val="none"/>
        </w:rPr>
        <w:t xml:space="preserve"> from off-campus</w:t>
      </w:r>
    </w:p>
    <w:p w14:paraId="59D085CB" w14:textId="5050A165" w:rsidR="005C3589" w:rsidRPr="00492226" w:rsidRDefault="005C3589" w:rsidP="00492226">
      <w:pPr>
        <w:pStyle w:val="ListParagraph"/>
        <w:widowControl/>
        <w:numPr>
          <w:ilvl w:val="0"/>
          <w:numId w:val="12"/>
        </w:numPr>
        <w:autoSpaceDE/>
        <w:autoSpaceDN/>
        <w:ind w:left="450" w:hanging="180"/>
        <w:contextualSpacing/>
        <w:rPr>
          <w:rFonts w:ascii="Arial" w:hAnsi="Arial" w:cs="Arial"/>
          <w:sz w:val="20"/>
          <w:szCs w:val="20"/>
          <w:u w:val="none"/>
        </w:rPr>
      </w:pPr>
      <w:bookmarkStart w:id="2" w:name="_Hlk126924438"/>
      <w:r>
        <w:rPr>
          <w:rFonts w:ascii="Arial" w:hAnsi="Arial" w:cs="Arial"/>
          <w:sz w:val="20"/>
          <w:szCs w:val="20"/>
          <w:u w:val="none"/>
        </w:rPr>
        <w:t>Involvement of Consultants or Subrecipients</w:t>
      </w:r>
    </w:p>
    <w:bookmarkEnd w:id="2"/>
    <w:p w14:paraId="14A6E79C" w14:textId="77777777" w:rsidR="005C3589" w:rsidRDefault="00492226" w:rsidP="005C3589">
      <w:pPr>
        <w:pStyle w:val="ListParagraph"/>
        <w:widowControl/>
        <w:numPr>
          <w:ilvl w:val="0"/>
          <w:numId w:val="12"/>
        </w:numPr>
        <w:autoSpaceDE/>
        <w:autoSpaceDN/>
        <w:ind w:left="360" w:hanging="180"/>
        <w:contextualSpacing/>
        <w:rPr>
          <w:rFonts w:ascii="Arial" w:hAnsi="Arial" w:cs="Arial"/>
          <w:sz w:val="20"/>
          <w:szCs w:val="20"/>
          <w:u w:val="none"/>
        </w:rPr>
      </w:pPr>
      <w:r w:rsidRPr="00492226">
        <w:rPr>
          <w:rFonts w:ascii="Arial" w:hAnsi="Arial" w:cs="Arial"/>
          <w:sz w:val="20"/>
          <w:szCs w:val="20"/>
          <w:u w:val="none"/>
        </w:rPr>
        <w:t>Conference, workshops, team meetings, or seminars MAY constitute off-campus research if the individual(s) is conducting substantive research</w:t>
      </w:r>
      <w:bookmarkEnd w:id="1"/>
    </w:p>
    <w:p w14:paraId="43B23F15" w14:textId="262A129A" w:rsidR="005C3589" w:rsidRPr="005C3589" w:rsidRDefault="005C3589" w:rsidP="005C3589">
      <w:pPr>
        <w:widowControl/>
        <w:autoSpaceDE/>
        <w:autoSpaceDN/>
        <w:contextualSpacing/>
        <w:rPr>
          <w:rFonts w:ascii="Arial" w:hAnsi="Arial" w:cs="Arial"/>
          <w:sz w:val="20"/>
          <w:szCs w:val="20"/>
        </w:rPr>
        <w:sectPr w:rsidR="005C3589" w:rsidRPr="005C3589" w:rsidSect="00492226">
          <w:type w:val="continuous"/>
          <w:pgSz w:w="12240" w:h="15840"/>
          <w:pgMar w:top="1440" w:right="1440" w:bottom="1440" w:left="1440" w:header="0" w:footer="740" w:gutter="0"/>
          <w:cols w:num="2" w:space="180"/>
          <w:docGrid w:linePitch="299"/>
        </w:sectPr>
      </w:pPr>
    </w:p>
    <w:p w14:paraId="7EE64FE5" w14:textId="77777777" w:rsidR="00286A8E" w:rsidRDefault="00286A8E" w:rsidP="00286A8E">
      <w:pPr>
        <w:widowControl/>
        <w:autoSpaceDE/>
        <w:autoSpaceDN/>
        <w:contextualSpacing/>
        <w:rPr>
          <w:rFonts w:ascii="Arial" w:hAnsi="Arial" w:cs="Arial"/>
          <w:sz w:val="20"/>
          <w:szCs w:val="20"/>
        </w:rPr>
      </w:pPr>
    </w:p>
    <w:p w14:paraId="2EA2ACBF" w14:textId="27DDB144" w:rsidR="00286A8E" w:rsidRPr="00492226" w:rsidRDefault="00286A8E" w:rsidP="00286A8E">
      <w:pPr>
        <w:widowControl/>
        <w:autoSpaceDE/>
        <w:autoSpaceDN/>
        <w:contextualSpacing/>
        <w:rPr>
          <w:rFonts w:ascii="Arial" w:hAnsi="Arial" w:cs="Arial"/>
          <w:sz w:val="20"/>
          <w:szCs w:val="20"/>
        </w:rPr>
      </w:pPr>
      <w:r>
        <w:rPr>
          <w:rFonts w:ascii="Arial" w:hAnsi="Arial" w:cs="Arial"/>
          <w:sz w:val="20"/>
          <w:szCs w:val="20"/>
        </w:rPr>
        <w:t>Using the o</w:t>
      </w:r>
      <w:r w:rsidRPr="00492226">
        <w:rPr>
          <w:rFonts w:ascii="Arial" w:hAnsi="Arial" w:cs="Arial"/>
          <w:sz w:val="20"/>
          <w:szCs w:val="20"/>
        </w:rPr>
        <w:t xml:space="preserve">n campus overhead rate </w:t>
      </w:r>
      <w:r w:rsidRPr="00492226">
        <w:rPr>
          <w:rFonts w:ascii="Arial" w:hAnsi="Arial" w:cs="Arial"/>
          <w:sz w:val="20"/>
          <w:szCs w:val="20"/>
          <w:u w:val="single"/>
        </w:rPr>
        <w:t>can still involve</w:t>
      </w:r>
      <w:r w:rsidRPr="00492226">
        <w:rPr>
          <w:rFonts w:ascii="Arial" w:hAnsi="Arial" w:cs="Arial"/>
          <w:sz w:val="20"/>
          <w:szCs w:val="20"/>
        </w:rPr>
        <w:t xml:space="preserve"> off-campus research activities; off-campus overhead rate automatically denotes use of the form</w:t>
      </w:r>
      <w:r>
        <w:rPr>
          <w:rFonts w:ascii="Arial" w:hAnsi="Arial" w:cs="Arial"/>
          <w:sz w:val="20"/>
          <w:szCs w:val="20"/>
        </w:rPr>
        <w:t>.</w:t>
      </w:r>
    </w:p>
    <w:p w14:paraId="2B46CB18" w14:textId="07760044" w:rsidR="004366C6" w:rsidRPr="00492226" w:rsidRDefault="004366C6" w:rsidP="00492226">
      <w:pPr>
        <w:pStyle w:val="BodyText"/>
        <w:rPr>
          <w:rFonts w:ascii="Arial" w:hAnsi="Arial" w:cs="Arial"/>
          <w:b/>
        </w:rPr>
      </w:pPr>
    </w:p>
    <w:p w14:paraId="7CB6899B" w14:textId="01C9EC09" w:rsidR="00492226" w:rsidRDefault="00492226" w:rsidP="00492226">
      <w:pPr>
        <w:pStyle w:val="BodyText"/>
        <w:rPr>
          <w:rFonts w:ascii="Arial" w:hAnsi="Arial" w:cs="Arial"/>
        </w:rPr>
      </w:pPr>
      <w:r w:rsidRPr="00C577C5">
        <w:rPr>
          <w:rFonts w:ascii="Arial" w:hAnsi="Arial" w:cs="Arial"/>
          <w:u w:val="single"/>
        </w:rPr>
        <w:t>Prior to proposal submission, this completed form must be sent to your Proposal Analyst for submission (if required) and/or to have on file</w:t>
      </w:r>
      <w:r>
        <w:rPr>
          <w:rFonts w:ascii="Arial" w:hAnsi="Arial" w:cs="Arial"/>
        </w:rPr>
        <w:t>.</w:t>
      </w:r>
    </w:p>
    <w:p w14:paraId="3A70B7F6" w14:textId="77777777" w:rsidR="00492226" w:rsidRDefault="00492226" w:rsidP="00492226">
      <w:pPr>
        <w:pStyle w:val="BodyText"/>
        <w:rPr>
          <w:rFonts w:ascii="Arial" w:hAnsi="Arial" w:cs="Arial"/>
        </w:rPr>
      </w:pPr>
    </w:p>
    <w:p w14:paraId="15240773" w14:textId="5166B7FF" w:rsidR="00492226" w:rsidRPr="00492226" w:rsidRDefault="00492226" w:rsidP="00492226">
      <w:pPr>
        <w:ind w:right="114"/>
        <w:rPr>
          <w:rFonts w:ascii="Arial" w:hAnsi="Arial" w:cs="Arial"/>
          <w:b/>
          <w:sz w:val="20"/>
          <w:szCs w:val="20"/>
          <w:u w:val="single"/>
        </w:rPr>
      </w:pPr>
      <w:r w:rsidRPr="00492226">
        <w:rPr>
          <w:rFonts w:ascii="Arial" w:hAnsi="Arial" w:cs="Arial"/>
          <w:sz w:val="20"/>
          <w:szCs w:val="20"/>
        </w:rPr>
        <w:t>Mines meets</w:t>
      </w:r>
      <w:r w:rsidRPr="00492226">
        <w:rPr>
          <w:rFonts w:ascii="Arial" w:hAnsi="Arial" w:cs="Arial"/>
          <w:spacing w:val="-1"/>
          <w:sz w:val="20"/>
          <w:szCs w:val="20"/>
        </w:rPr>
        <w:t xml:space="preserve"> </w:t>
      </w:r>
      <w:r w:rsidRPr="00492226">
        <w:rPr>
          <w:rFonts w:ascii="Arial" w:hAnsi="Arial" w:cs="Arial"/>
          <w:sz w:val="20"/>
          <w:szCs w:val="20"/>
        </w:rPr>
        <w:t>NSF</w:t>
      </w:r>
      <w:r w:rsidRPr="00492226">
        <w:rPr>
          <w:rFonts w:ascii="Arial" w:hAnsi="Arial" w:cs="Arial"/>
          <w:spacing w:val="-5"/>
          <w:sz w:val="20"/>
          <w:szCs w:val="20"/>
        </w:rPr>
        <w:t xml:space="preserve"> </w:t>
      </w:r>
      <w:r w:rsidRPr="00492226">
        <w:rPr>
          <w:rFonts w:ascii="Arial" w:hAnsi="Arial" w:cs="Arial"/>
          <w:sz w:val="20"/>
          <w:szCs w:val="20"/>
        </w:rPr>
        <w:t>requirements</w:t>
      </w:r>
      <w:r w:rsidRPr="00492226">
        <w:rPr>
          <w:rFonts w:ascii="Arial" w:hAnsi="Arial" w:cs="Arial"/>
          <w:spacing w:val="-2"/>
          <w:sz w:val="20"/>
          <w:szCs w:val="20"/>
        </w:rPr>
        <w:t xml:space="preserve"> </w:t>
      </w:r>
      <w:r w:rsidRPr="00492226">
        <w:rPr>
          <w:rFonts w:ascii="Arial" w:hAnsi="Arial" w:cs="Arial"/>
          <w:sz w:val="20"/>
          <w:szCs w:val="20"/>
        </w:rPr>
        <w:t>by</w:t>
      </w:r>
      <w:r w:rsidRPr="00492226">
        <w:rPr>
          <w:rFonts w:ascii="Arial" w:hAnsi="Arial" w:cs="Arial"/>
          <w:spacing w:val="-3"/>
          <w:sz w:val="20"/>
          <w:szCs w:val="20"/>
        </w:rPr>
        <w:t xml:space="preserve"> </w:t>
      </w:r>
      <w:r w:rsidRPr="00492226">
        <w:rPr>
          <w:rFonts w:ascii="Arial" w:hAnsi="Arial" w:cs="Arial"/>
          <w:sz w:val="20"/>
          <w:szCs w:val="20"/>
        </w:rPr>
        <w:t>using</w:t>
      </w:r>
      <w:r w:rsidRPr="00492226">
        <w:rPr>
          <w:rFonts w:ascii="Arial" w:hAnsi="Arial" w:cs="Arial"/>
          <w:spacing w:val="-3"/>
          <w:sz w:val="20"/>
          <w:szCs w:val="20"/>
        </w:rPr>
        <w:t xml:space="preserve"> </w:t>
      </w:r>
      <w:r w:rsidRPr="00492226">
        <w:rPr>
          <w:rFonts w:ascii="Arial" w:hAnsi="Arial" w:cs="Arial"/>
          <w:sz w:val="20"/>
          <w:szCs w:val="20"/>
        </w:rPr>
        <w:t>the</w:t>
      </w:r>
      <w:r w:rsidRPr="00492226">
        <w:rPr>
          <w:rFonts w:ascii="Arial" w:hAnsi="Arial" w:cs="Arial"/>
          <w:spacing w:val="-4"/>
          <w:sz w:val="20"/>
          <w:szCs w:val="20"/>
        </w:rPr>
        <w:t xml:space="preserve"> </w:t>
      </w:r>
      <w:r w:rsidRPr="00492226">
        <w:rPr>
          <w:rFonts w:ascii="Arial" w:hAnsi="Arial" w:cs="Arial"/>
          <w:sz w:val="20"/>
          <w:szCs w:val="20"/>
        </w:rPr>
        <w:t>policies and</w:t>
      </w:r>
      <w:r w:rsidRPr="00492226">
        <w:rPr>
          <w:rFonts w:ascii="Arial" w:hAnsi="Arial" w:cs="Arial"/>
          <w:spacing w:val="-4"/>
          <w:sz w:val="20"/>
          <w:szCs w:val="20"/>
        </w:rPr>
        <w:t xml:space="preserve"> </w:t>
      </w:r>
      <w:r w:rsidRPr="00492226">
        <w:rPr>
          <w:rFonts w:ascii="Arial" w:hAnsi="Arial" w:cs="Arial"/>
          <w:sz w:val="20"/>
          <w:szCs w:val="20"/>
        </w:rPr>
        <w:t>procedures</w:t>
      </w:r>
      <w:r w:rsidRPr="00492226">
        <w:rPr>
          <w:rFonts w:ascii="Arial" w:hAnsi="Arial" w:cs="Arial"/>
          <w:spacing w:val="-2"/>
          <w:sz w:val="20"/>
          <w:szCs w:val="20"/>
        </w:rPr>
        <w:t xml:space="preserve"> </w:t>
      </w:r>
      <w:r w:rsidRPr="00492226">
        <w:rPr>
          <w:rFonts w:ascii="Arial" w:hAnsi="Arial" w:cs="Arial"/>
          <w:sz w:val="20"/>
          <w:szCs w:val="20"/>
        </w:rPr>
        <w:t>outlined</w:t>
      </w:r>
      <w:r w:rsidRPr="00492226">
        <w:rPr>
          <w:rFonts w:ascii="Arial" w:hAnsi="Arial" w:cs="Arial"/>
          <w:spacing w:val="-3"/>
          <w:sz w:val="20"/>
          <w:szCs w:val="20"/>
        </w:rPr>
        <w:t xml:space="preserve"> </w:t>
      </w:r>
      <w:r w:rsidRPr="00492226">
        <w:rPr>
          <w:rFonts w:ascii="Arial" w:hAnsi="Arial" w:cs="Arial"/>
          <w:sz w:val="20"/>
          <w:szCs w:val="20"/>
        </w:rPr>
        <w:t xml:space="preserve">below.  </w:t>
      </w:r>
      <w:r w:rsidRPr="00492226">
        <w:rPr>
          <w:rFonts w:ascii="Arial" w:hAnsi="Arial" w:cs="Arial"/>
          <w:b/>
          <w:sz w:val="20"/>
          <w:szCs w:val="20"/>
        </w:rPr>
        <w:t>P</w:t>
      </w:r>
      <w:r w:rsidR="004B0FC1">
        <w:rPr>
          <w:rFonts w:ascii="Arial" w:hAnsi="Arial" w:cs="Arial"/>
          <w:b/>
          <w:sz w:val="20"/>
          <w:szCs w:val="20"/>
        </w:rPr>
        <w:t xml:space="preserve">Is </w:t>
      </w:r>
      <w:r w:rsidRPr="00492226">
        <w:rPr>
          <w:rFonts w:ascii="Arial" w:hAnsi="Arial" w:cs="Arial"/>
          <w:b/>
          <w:sz w:val="20"/>
          <w:szCs w:val="20"/>
        </w:rPr>
        <w:t xml:space="preserve">are </w:t>
      </w:r>
      <w:r w:rsidR="004B0FC1">
        <w:rPr>
          <w:rFonts w:ascii="Arial" w:hAnsi="Arial" w:cs="Arial"/>
          <w:b/>
          <w:sz w:val="20"/>
          <w:szCs w:val="20"/>
        </w:rPr>
        <w:t>required to</w:t>
      </w:r>
      <w:r w:rsidRPr="00492226">
        <w:rPr>
          <w:rFonts w:ascii="Arial" w:hAnsi="Arial" w:cs="Arial"/>
          <w:b/>
          <w:sz w:val="20"/>
          <w:szCs w:val="20"/>
        </w:rPr>
        <w:t xml:space="preserve"> </w:t>
      </w:r>
      <w:r w:rsidR="004B0FC1">
        <w:rPr>
          <w:rFonts w:ascii="Arial" w:hAnsi="Arial" w:cs="Arial"/>
          <w:b/>
          <w:sz w:val="20"/>
          <w:szCs w:val="20"/>
        </w:rPr>
        <w:t>distribute</w:t>
      </w:r>
      <w:r w:rsidRPr="00492226">
        <w:rPr>
          <w:rFonts w:ascii="Arial" w:hAnsi="Arial" w:cs="Arial"/>
          <w:b/>
          <w:sz w:val="20"/>
          <w:szCs w:val="20"/>
        </w:rPr>
        <w:t xml:space="preserve"> a copy of the signed plan</w:t>
      </w:r>
      <w:r w:rsidR="004B0FC1">
        <w:rPr>
          <w:rFonts w:ascii="Arial" w:hAnsi="Arial" w:cs="Arial"/>
          <w:b/>
          <w:sz w:val="20"/>
          <w:szCs w:val="20"/>
        </w:rPr>
        <w:t xml:space="preserve"> (template below)</w:t>
      </w:r>
      <w:r w:rsidRPr="00492226">
        <w:rPr>
          <w:rFonts w:ascii="Arial" w:hAnsi="Arial" w:cs="Arial"/>
          <w:b/>
          <w:sz w:val="20"/>
          <w:szCs w:val="20"/>
        </w:rPr>
        <w:t xml:space="preserve"> </w:t>
      </w:r>
      <w:r w:rsidRPr="00492226">
        <w:rPr>
          <w:rFonts w:ascii="Arial" w:hAnsi="Arial" w:cs="Arial"/>
          <w:b/>
          <w:spacing w:val="-3"/>
          <w:sz w:val="20"/>
          <w:szCs w:val="20"/>
        </w:rPr>
        <w:t xml:space="preserve">to </w:t>
      </w:r>
      <w:r w:rsidRPr="00492226">
        <w:rPr>
          <w:rFonts w:ascii="Arial" w:hAnsi="Arial" w:cs="Arial"/>
          <w:b/>
          <w:sz w:val="20"/>
          <w:szCs w:val="20"/>
        </w:rPr>
        <w:t xml:space="preserve">each participant </w:t>
      </w:r>
      <w:r w:rsidRPr="00492226">
        <w:rPr>
          <w:rFonts w:ascii="Arial" w:hAnsi="Arial" w:cs="Arial"/>
          <w:b/>
          <w:sz w:val="20"/>
          <w:szCs w:val="20"/>
          <w:u w:val="single"/>
        </w:rPr>
        <w:t>prior to those individuals leaving campus to participate in the off-campus or off-site</w:t>
      </w:r>
      <w:r w:rsidRPr="00492226">
        <w:rPr>
          <w:rFonts w:ascii="Arial" w:hAnsi="Arial" w:cs="Arial"/>
          <w:b/>
          <w:spacing w:val="-25"/>
          <w:sz w:val="20"/>
          <w:szCs w:val="20"/>
          <w:u w:val="single"/>
        </w:rPr>
        <w:t xml:space="preserve"> </w:t>
      </w:r>
      <w:r w:rsidR="004B0FC1" w:rsidRPr="004B0FC1">
        <w:rPr>
          <w:rFonts w:ascii="Arial" w:hAnsi="Arial" w:cs="Arial"/>
          <w:b/>
          <w:sz w:val="20"/>
          <w:szCs w:val="20"/>
          <w:u w:val="single"/>
        </w:rPr>
        <w:t>research</w:t>
      </w:r>
      <w:r w:rsidR="004B0FC1">
        <w:rPr>
          <w:rFonts w:ascii="Arial" w:hAnsi="Arial" w:cs="Arial"/>
          <w:b/>
          <w:spacing w:val="-25"/>
          <w:sz w:val="20"/>
          <w:szCs w:val="20"/>
          <w:u w:val="single"/>
        </w:rPr>
        <w:t xml:space="preserve"> </w:t>
      </w:r>
      <w:r w:rsidRPr="00492226">
        <w:rPr>
          <w:rFonts w:ascii="Arial" w:hAnsi="Arial" w:cs="Arial"/>
          <w:b/>
          <w:sz w:val="20"/>
          <w:szCs w:val="20"/>
          <w:u w:val="single"/>
        </w:rPr>
        <w:t>activities.</w:t>
      </w:r>
    </w:p>
    <w:p w14:paraId="4198069F" w14:textId="77777777" w:rsidR="0000677C" w:rsidRPr="009449C7" w:rsidRDefault="0000677C" w:rsidP="00492226">
      <w:pPr>
        <w:pStyle w:val="BodyText"/>
        <w:rPr>
          <w:rFonts w:ascii="Arial" w:hAnsi="Arial" w:cs="Arial"/>
          <w:b/>
        </w:rPr>
      </w:pPr>
    </w:p>
    <w:p w14:paraId="55EA1289" w14:textId="77777777" w:rsidR="004366C6" w:rsidRPr="009449C7" w:rsidRDefault="00A8765F" w:rsidP="00492226">
      <w:pPr>
        <w:pStyle w:val="Heading1"/>
        <w:spacing w:before="0"/>
        <w:ind w:left="0"/>
        <w:rPr>
          <w:rFonts w:ascii="Arial" w:hAnsi="Arial" w:cs="Arial"/>
          <w:sz w:val="20"/>
          <w:szCs w:val="20"/>
        </w:rPr>
      </w:pPr>
      <w:r w:rsidRPr="009449C7">
        <w:rPr>
          <w:rFonts w:ascii="Arial" w:hAnsi="Arial" w:cs="Arial"/>
          <w:sz w:val="20"/>
          <w:szCs w:val="20"/>
        </w:rPr>
        <w:t>KEY POLICIES AND PROCEDURES</w:t>
      </w:r>
    </w:p>
    <w:p w14:paraId="65435474" w14:textId="77777777" w:rsidR="00F01582" w:rsidRPr="009449C7" w:rsidRDefault="00F01582" w:rsidP="00F01582">
      <w:pPr>
        <w:pStyle w:val="BodyText"/>
        <w:ind w:right="100"/>
        <w:rPr>
          <w:rFonts w:ascii="Arial" w:hAnsi="Arial" w:cs="Arial"/>
        </w:rPr>
      </w:pPr>
      <w:r>
        <w:rPr>
          <w:rFonts w:ascii="Arial" w:hAnsi="Arial" w:cs="Arial"/>
        </w:rPr>
        <w:t xml:space="preserve">Mines employees are mandatory reporters and have an </w:t>
      </w:r>
      <w:r w:rsidRPr="00492226">
        <w:rPr>
          <w:rFonts w:ascii="Arial" w:hAnsi="Arial" w:cs="Arial"/>
        </w:rPr>
        <w:t xml:space="preserve">obligation to report if </w:t>
      </w:r>
      <w:r>
        <w:rPr>
          <w:rFonts w:ascii="Arial" w:hAnsi="Arial" w:cs="Arial"/>
        </w:rPr>
        <w:t xml:space="preserve">they are </w:t>
      </w:r>
      <w:r w:rsidRPr="00492226">
        <w:rPr>
          <w:rFonts w:ascii="Arial" w:hAnsi="Arial" w:cs="Arial"/>
        </w:rPr>
        <w:t xml:space="preserve">aware of a violation of sexual harassment or violence. </w:t>
      </w:r>
    </w:p>
    <w:p w14:paraId="5A685173" w14:textId="77777777" w:rsidR="00F01582" w:rsidRDefault="00F01582" w:rsidP="00492226">
      <w:pPr>
        <w:pStyle w:val="BodyText"/>
        <w:ind w:right="100"/>
        <w:rPr>
          <w:rFonts w:ascii="Arial" w:hAnsi="Arial" w:cs="Arial"/>
        </w:rPr>
      </w:pPr>
    </w:p>
    <w:p w14:paraId="31AA7BE9" w14:textId="688AD7EE" w:rsidR="00492226" w:rsidRPr="00F01582" w:rsidRDefault="004170FB" w:rsidP="00492226">
      <w:pPr>
        <w:pStyle w:val="BodyText"/>
        <w:ind w:right="100"/>
      </w:pPr>
      <w:r w:rsidRPr="009449C7">
        <w:rPr>
          <w:rFonts w:ascii="Arial" w:hAnsi="Arial" w:cs="Arial"/>
        </w:rPr>
        <w:t xml:space="preserve">All </w:t>
      </w:r>
      <w:r w:rsidR="00F040FC" w:rsidRPr="009449C7">
        <w:rPr>
          <w:rFonts w:ascii="Arial" w:hAnsi="Arial" w:cs="Arial"/>
        </w:rPr>
        <w:t xml:space="preserve">Mines </w:t>
      </w:r>
      <w:r w:rsidR="00A8765F" w:rsidRPr="009449C7">
        <w:rPr>
          <w:rFonts w:ascii="Arial" w:hAnsi="Arial" w:cs="Arial"/>
        </w:rPr>
        <w:t>staff</w:t>
      </w:r>
      <w:r w:rsidRPr="009449C7">
        <w:rPr>
          <w:rFonts w:ascii="Arial" w:hAnsi="Arial" w:cs="Arial"/>
        </w:rPr>
        <w:t xml:space="preserve"> and</w:t>
      </w:r>
      <w:r w:rsidR="00A8765F" w:rsidRPr="009449C7">
        <w:rPr>
          <w:rFonts w:ascii="Arial" w:hAnsi="Arial" w:cs="Arial"/>
        </w:rPr>
        <w:t xml:space="preserve"> faculty</w:t>
      </w:r>
      <w:r w:rsidRPr="009449C7">
        <w:rPr>
          <w:rFonts w:ascii="Arial" w:hAnsi="Arial" w:cs="Arial"/>
        </w:rPr>
        <w:t xml:space="preserve"> </w:t>
      </w:r>
      <w:r w:rsidR="00A8765F" w:rsidRPr="009449C7">
        <w:rPr>
          <w:rFonts w:ascii="Arial" w:hAnsi="Arial" w:cs="Arial"/>
        </w:rPr>
        <w:t xml:space="preserve">are required by University policy to complete </w:t>
      </w:r>
      <w:r w:rsidRPr="009449C7">
        <w:rPr>
          <w:rFonts w:ascii="Arial" w:hAnsi="Arial" w:cs="Arial"/>
        </w:rPr>
        <w:t>a</w:t>
      </w:r>
      <w:r w:rsidR="00A8765F" w:rsidRPr="009449C7">
        <w:rPr>
          <w:rFonts w:ascii="Arial" w:hAnsi="Arial" w:cs="Arial"/>
        </w:rPr>
        <w:t xml:space="preserve"> </w:t>
      </w:r>
      <w:bookmarkStart w:id="3" w:name="_Hlk126138912"/>
      <w:r w:rsidR="00B66596" w:rsidRPr="009449C7">
        <w:rPr>
          <w:rFonts w:ascii="Arial" w:hAnsi="Arial" w:cs="Arial"/>
        </w:rPr>
        <w:t>h</w:t>
      </w:r>
      <w:r w:rsidRPr="009449C7">
        <w:rPr>
          <w:rFonts w:ascii="Arial" w:hAnsi="Arial" w:cs="Arial"/>
        </w:rPr>
        <w:t xml:space="preserve">arassment and </w:t>
      </w:r>
      <w:r w:rsidR="00B66596" w:rsidRPr="009449C7">
        <w:rPr>
          <w:rFonts w:ascii="Arial" w:hAnsi="Arial" w:cs="Arial"/>
        </w:rPr>
        <w:t>d</w:t>
      </w:r>
      <w:r w:rsidRPr="009449C7">
        <w:rPr>
          <w:rFonts w:ascii="Arial" w:hAnsi="Arial" w:cs="Arial"/>
        </w:rPr>
        <w:t>iscrimination</w:t>
      </w:r>
      <w:bookmarkEnd w:id="3"/>
      <w:r w:rsidRPr="009449C7">
        <w:rPr>
          <w:rFonts w:ascii="Arial" w:hAnsi="Arial" w:cs="Arial"/>
        </w:rPr>
        <w:t xml:space="preserve"> training</w:t>
      </w:r>
      <w:r w:rsidR="00F040FC" w:rsidRPr="009449C7">
        <w:rPr>
          <w:rStyle w:val="xmarkedcontent"/>
          <w:rFonts w:ascii="Arial" w:hAnsi="Arial" w:cs="Arial"/>
          <w:i/>
          <w:iCs/>
        </w:rPr>
        <w:t xml:space="preserve"> </w:t>
      </w:r>
      <w:r w:rsidR="00A8765F" w:rsidRPr="009449C7">
        <w:rPr>
          <w:rFonts w:ascii="Arial" w:hAnsi="Arial" w:cs="Arial"/>
        </w:rPr>
        <w:t>course</w:t>
      </w:r>
      <w:r w:rsidRPr="009449C7">
        <w:rPr>
          <w:rFonts w:ascii="Arial" w:hAnsi="Arial" w:cs="Arial"/>
        </w:rPr>
        <w:t xml:space="preserve"> upon hire</w:t>
      </w:r>
      <w:r w:rsidR="00A8765F" w:rsidRPr="009449C7">
        <w:rPr>
          <w:rFonts w:ascii="Arial" w:hAnsi="Arial" w:cs="Arial"/>
        </w:rPr>
        <w:t xml:space="preserve">. </w:t>
      </w:r>
      <w:r w:rsidRPr="009449C7">
        <w:rPr>
          <w:rFonts w:ascii="Arial" w:hAnsi="Arial" w:cs="Arial"/>
        </w:rPr>
        <w:t xml:space="preserve">Additionally, all Mines students are required to complete harassment and misconduct training annually. </w:t>
      </w:r>
      <w:r w:rsidR="00F040FC" w:rsidRPr="009449C7">
        <w:rPr>
          <w:rFonts w:ascii="Arial" w:hAnsi="Arial" w:cs="Arial"/>
        </w:rPr>
        <w:t>Mines</w:t>
      </w:r>
      <w:r w:rsidR="00A8765F" w:rsidRPr="009449C7">
        <w:rPr>
          <w:rFonts w:ascii="Arial" w:hAnsi="Arial" w:cs="Arial"/>
        </w:rPr>
        <w:t xml:space="preserve"> has polic</w:t>
      </w:r>
      <w:r w:rsidR="00E10CC8" w:rsidRPr="009449C7">
        <w:rPr>
          <w:rFonts w:ascii="Arial" w:hAnsi="Arial" w:cs="Arial"/>
        </w:rPr>
        <w:t xml:space="preserve">ies, procedures, and resources </w:t>
      </w:r>
      <w:r w:rsidR="00A8765F" w:rsidRPr="009449C7">
        <w:rPr>
          <w:rFonts w:ascii="Arial" w:hAnsi="Arial" w:cs="Arial"/>
        </w:rPr>
        <w:t xml:space="preserve">to enforce the expectations for a safe and </w:t>
      </w:r>
      <w:r w:rsidR="00F040FC" w:rsidRPr="009449C7">
        <w:rPr>
          <w:rFonts w:ascii="Arial" w:hAnsi="Arial" w:cs="Arial"/>
        </w:rPr>
        <w:t>inclusive</w:t>
      </w:r>
      <w:r w:rsidR="00A8765F" w:rsidRPr="009449C7">
        <w:rPr>
          <w:rFonts w:ascii="Arial" w:hAnsi="Arial" w:cs="Arial"/>
        </w:rPr>
        <w:t xml:space="preserve"> work environment</w:t>
      </w:r>
      <w:r w:rsidR="00A45E1F">
        <w:rPr>
          <w:rFonts w:ascii="Arial" w:hAnsi="Arial" w:cs="Arial"/>
        </w:rPr>
        <w:t>, some of which include:</w:t>
      </w:r>
      <w:r w:rsidR="00A8765F" w:rsidRPr="009449C7">
        <w:rPr>
          <w:rFonts w:ascii="Arial" w:hAnsi="Arial" w:cs="Arial"/>
        </w:rPr>
        <w:t xml:space="preserve"> </w:t>
      </w:r>
    </w:p>
    <w:p w14:paraId="20ECFD87" w14:textId="77777777" w:rsidR="004366C6" w:rsidRDefault="004366C6" w:rsidP="00492226">
      <w:pPr>
        <w:rPr>
          <w:rFonts w:ascii="Arial" w:hAnsi="Arial" w:cs="Arial"/>
          <w:sz w:val="20"/>
          <w:szCs w:val="20"/>
        </w:rPr>
      </w:pPr>
    </w:p>
    <w:p w14:paraId="31EB3773" w14:textId="5DB9187B" w:rsidR="00F01582" w:rsidRPr="009449C7" w:rsidRDefault="00F01582" w:rsidP="00492226">
      <w:pPr>
        <w:rPr>
          <w:rFonts w:ascii="Arial" w:hAnsi="Arial" w:cs="Arial"/>
          <w:sz w:val="20"/>
          <w:szCs w:val="20"/>
        </w:rPr>
        <w:sectPr w:rsidR="00F01582" w:rsidRPr="009449C7" w:rsidSect="00492226">
          <w:type w:val="continuous"/>
          <w:pgSz w:w="12240" w:h="15840"/>
          <w:pgMar w:top="1440" w:right="1440" w:bottom="1440" w:left="1440" w:header="0" w:footer="740" w:gutter="0"/>
          <w:cols w:space="720"/>
          <w:docGrid w:linePitch="299"/>
        </w:sectPr>
      </w:pPr>
    </w:p>
    <w:p w14:paraId="27BB02AE" w14:textId="77777777" w:rsidR="004366C6" w:rsidRPr="00923CC4" w:rsidRDefault="00A8765F" w:rsidP="00492226">
      <w:pPr>
        <w:pStyle w:val="BodyText"/>
        <w:rPr>
          <w:rFonts w:ascii="Arial" w:hAnsi="Arial" w:cs="Arial"/>
        </w:rPr>
      </w:pPr>
      <w:r w:rsidRPr="00923CC4">
        <w:rPr>
          <w:rFonts w:ascii="Arial" w:hAnsi="Arial" w:cs="Arial"/>
        </w:rPr>
        <w:t>Policies:</w:t>
      </w:r>
    </w:p>
    <w:p w14:paraId="718DF5D2" w14:textId="77777777" w:rsidR="00A8765F" w:rsidRPr="00923CC4" w:rsidRDefault="00A8765F" w:rsidP="00492226">
      <w:pPr>
        <w:pStyle w:val="ListParagraph"/>
        <w:numPr>
          <w:ilvl w:val="1"/>
          <w:numId w:val="2"/>
        </w:numPr>
        <w:tabs>
          <w:tab w:val="left" w:pos="1260"/>
          <w:tab w:val="left" w:pos="1261"/>
        </w:tabs>
        <w:ind w:left="0" w:firstLine="0"/>
        <w:rPr>
          <w:rFonts w:ascii="Arial" w:hAnsi="Arial" w:cs="Arial"/>
          <w:color w:val="0000FF" w:themeColor="hyperlink"/>
          <w:sz w:val="20"/>
          <w:szCs w:val="20"/>
        </w:rPr>
        <w:sectPr w:rsidR="00A8765F" w:rsidRPr="00923CC4" w:rsidSect="009449C7">
          <w:type w:val="continuous"/>
          <w:pgSz w:w="12240" w:h="15840"/>
          <w:pgMar w:top="1440" w:right="1440" w:bottom="1440" w:left="1440" w:header="720" w:footer="720" w:gutter="0"/>
          <w:cols w:space="720"/>
          <w:docGrid w:linePitch="299"/>
        </w:sectPr>
      </w:pPr>
    </w:p>
    <w:p w14:paraId="4C62A720" w14:textId="50739009" w:rsidR="00900567" w:rsidRDefault="00C743B5" w:rsidP="00492226">
      <w:pPr>
        <w:pStyle w:val="BodyText"/>
        <w:numPr>
          <w:ilvl w:val="0"/>
          <w:numId w:val="13"/>
        </w:numPr>
        <w:ind w:left="450" w:hanging="270"/>
        <w:rPr>
          <w:rStyle w:val="Hyperlink"/>
          <w:rFonts w:ascii="Arial" w:hAnsi="Arial" w:cs="Arial"/>
        </w:rPr>
      </w:pPr>
      <w:hyperlink r:id="rId10" w:history="1">
        <w:r w:rsidR="00900567" w:rsidRPr="00923CC4">
          <w:rPr>
            <w:rStyle w:val="Hyperlink"/>
            <w:rFonts w:ascii="Arial" w:hAnsi="Arial" w:cs="Arial"/>
          </w:rPr>
          <w:t>Faculty Handbook</w:t>
        </w:r>
      </w:hyperlink>
    </w:p>
    <w:p w14:paraId="7C69934A" w14:textId="78B38094" w:rsidR="00F01582" w:rsidRPr="00F01582" w:rsidRDefault="00F01582" w:rsidP="00F01582">
      <w:pPr>
        <w:pStyle w:val="BodyText"/>
        <w:numPr>
          <w:ilvl w:val="0"/>
          <w:numId w:val="13"/>
        </w:numPr>
        <w:ind w:left="450" w:hanging="270"/>
        <w:rPr>
          <w:rStyle w:val="Hyperlink"/>
          <w:rFonts w:ascii="Arial" w:hAnsi="Arial" w:cs="Arial"/>
        </w:rPr>
      </w:pPr>
      <w:r w:rsidRPr="00923CC4">
        <w:rPr>
          <w:rStyle w:val="Hyperlink"/>
          <w:rFonts w:ascii="Arial" w:hAnsi="Arial" w:cs="Arial"/>
        </w:rPr>
        <w:t>Student Code of Conduct</w:t>
      </w:r>
    </w:p>
    <w:p w14:paraId="4A83739C" w14:textId="77777777" w:rsidR="00923CC4" w:rsidRPr="00923CC4" w:rsidRDefault="00C743B5" w:rsidP="00923CC4">
      <w:pPr>
        <w:pStyle w:val="BodyText"/>
        <w:numPr>
          <w:ilvl w:val="0"/>
          <w:numId w:val="13"/>
        </w:numPr>
        <w:ind w:left="450" w:hanging="270"/>
        <w:rPr>
          <w:rStyle w:val="Hyperlink"/>
          <w:rFonts w:ascii="Arial" w:hAnsi="Arial" w:cs="Arial"/>
        </w:rPr>
      </w:pPr>
      <w:hyperlink r:id="rId11" w:history="1">
        <w:r w:rsidR="00923CC4" w:rsidRPr="00923CC4">
          <w:rPr>
            <w:rStyle w:val="Hyperlink"/>
            <w:rFonts w:ascii="Arial" w:hAnsi="Arial" w:cs="Arial"/>
          </w:rPr>
          <w:t>Prohibiting Sexual Misconduct, Discrimination and Retaliation</w:t>
        </w:r>
      </w:hyperlink>
      <w:r w:rsidR="00923CC4" w:rsidRPr="00923CC4">
        <w:rPr>
          <w:rStyle w:val="Hyperlink"/>
          <w:rFonts w:ascii="Arial" w:hAnsi="Arial" w:cs="Arial"/>
        </w:rPr>
        <w:t xml:space="preserve"> </w:t>
      </w:r>
    </w:p>
    <w:p w14:paraId="030ACC09" w14:textId="77777777" w:rsidR="00923CC4" w:rsidRPr="00923CC4" w:rsidRDefault="00C743B5" w:rsidP="00F01582">
      <w:pPr>
        <w:pStyle w:val="BodyText"/>
        <w:numPr>
          <w:ilvl w:val="0"/>
          <w:numId w:val="13"/>
        </w:numPr>
        <w:ind w:left="270" w:hanging="180"/>
        <w:rPr>
          <w:rStyle w:val="Hyperlink"/>
          <w:rFonts w:ascii="Arial" w:hAnsi="Arial" w:cs="Arial"/>
        </w:rPr>
      </w:pPr>
      <w:hyperlink r:id="rId12" w:history="1">
        <w:r w:rsidR="00923CC4" w:rsidRPr="00923CC4">
          <w:rPr>
            <w:rStyle w:val="Hyperlink"/>
            <w:rFonts w:ascii="Arial" w:hAnsi="Arial" w:cs="Arial"/>
          </w:rPr>
          <w:t>University Safety Policy</w:t>
        </w:r>
      </w:hyperlink>
    </w:p>
    <w:p w14:paraId="504239AE" w14:textId="77777777" w:rsidR="00923CC4" w:rsidRPr="00923CC4" w:rsidRDefault="00C743B5" w:rsidP="00F01582">
      <w:pPr>
        <w:pStyle w:val="BodyText"/>
        <w:numPr>
          <w:ilvl w:val="0"/>
          <w:numId w:val="13"/>
        </w:numPr>
        <w:ind w:left="270" w:hanging="180"/>
        <w:rPr>
          <w:rStyle w:val="Hyperlink"/>
          <w:rFonts w:ascii="Arial" w:hAnsi="Arial" w:cs="Arial"/>
        </w:rPr>
      </w:pPr>
      <w:hyperlink r:id="rId13" w:history="1">
        <w:r w:rsidR="00923CC4" w:rsidRPr="00923CC4">
          <w:rPr>
            <w:rStyle w:val="Hyperlink"/>
            <w:rFonts w:ascii="Arial" w:hAnsi="Arial" w:cs="Arial"/>
          </w:rPr>
          <w:t>Workplace Violence</w:t>
        </w:r>
      </w:hyperlink>
      <w:r w:rsidR="00923CC4" w:rsidRPr="00923CC4">
        <w:rPr>
          <w:rStyle w:val="Hyperlink"/>
          <w:rFonts w:ascii="Arial" w:hAnsi="Arial" w:cs="Arial"/>
        </w:rPr>
        <w:t xml:space="preserve"> Policy</w:t>
      </w:r>
    </w:p>
    <w:p w14:paraId="7697B8F8" w14:textId="16DFD0BC" w:rsidR="00900567" w:rsidRPr="00923CC4" w:rsidRDefault="00C743B5" w:rsidP="00F01582">
      <w:pPr>
        <w:pStyle w:val="BodyText"/>
        <w:numPr>
          <w:ilvl w:val="0"/>
          <w:numId w:val="13"/>
        </w:numPr>
        <w:ind w:left="270" w:hanging="180"/>
        <w:rPr>
          <w:rStyle w:val="Hyperlink"/>
          <w:rFonts w:ascii="Arial" w:hAnsi="Arial" w:cs="Arial"/>
        </w:rPr>
      </w:pPr>
      <w:hyperlink r:id="rId14" w:history="1">
        <w:r w:rsidR="00900567" w:rsidRPr="00923CC4">
          <w:rPr>
            <w:rStyle w:val="Hyperlink"/>
            <w:rFonts w:ascii="Arial" w:hAnsi="Arial" w:cs="Arial"/>
          </w:rPr>
          <w:t>Research Integrity and Procedures for</w:t>
        </w:r>
        <w:r w:rsidR="00492226" w:rsidRPr="00923CC4">
          <w:rPr>
            <w:rStyle w:val="Hyperlink"/>
            <w:rFonts w:ascii="Arial" w:hAnsi="Arial" w:cs="Arial"/>
          </w:rPr>
          <w:t xml:space="preserve"> </w:t>
        </w:r>
        <w:r w:rsidR="00900567" w:rsidRPr="00923CC4">
          <w:rPr>
            <w:rStyle w:val="Hyperlink"/>
            <w:rFonts w:ascii="Arial" w:hAnsi="Arial" w:cs="Arial"/>
          </w:rPr>
          <w:t>Addressing Research Misconduct</w:t>
        </w:r>
      </w:hyperlink>
    </w:p>
    <w:p w14:paraId="5E41B405" w14:textId="19D314EE" w:rsidR="00A8765F" w:rsidRPr="00492226" w:rsidRDefault="00C743B5" w:rsidP="00492226">
      <w:pPr>
        <w:pStyle w:val="BodyText"/>
        <w:numPr>
          <w:ilvl w:val="0"/>
          <w:numId w:val="13"/>
        </w:numPr>
        <w:ind w:left="450" w:hanging="270"/>
        <w:rPr>
          <w:rStyle w:val="Hyperlink"/>
        </w:rPr>
      </w:pPr>
      <w:hyperlink r:id="rId15" w:history="1">
        <w:r w:rsidR="00900567" w:rsidRPr="00923CC4">
          <w:rPr>
            <w:rStyle w:val="Hyperlink"/>
            <w:rFonts w:ascii="Arial" w:hAnsi="Arial" w:cs="Arial"/>
          </w:rPr>
          <w:t>Statement of Equal Opportunity, Access and Nondiscrimination</w:t>
        </w:r>
      </w:hyperlink>
    </w:p>
    <w:p w14:paraId="229AEDBA" w14:textId="77777777" w:rsidR="00492226" w:rsidRDefault="00492226" w:rsidP="00492226">
      <w:pPr>
        <w:pStyle w:val="BodyText"/>
        <w:ind w:left="450" w:hanging="270"/>
        <w:rPr>
          <w:rFonts w:ascii="Arial" w:hAnsi="Arial" w:cs="Arial"/>
        </w:rPr>
        <w:sectPr w:rsidR="00492226" w:rsidSect="00492226">
          <w:type w:val="continuous"/>
          <w:pgSz w:w="12240" w:h="15840"/>
          <w:pgMar w:top="1440" w:right="1440" w:bottom="1440" w:left="1440" w:header="720" w:footer="720" w:gutter="0"/>
          <w:cols w:num="3" w:space="148"/>
          <w:docGrid w:linePitch="299"/>
        </w:sectPr>
      </w:pPr>
    </w:p>
    <w:p w14:paraId="4C342DB7" w14:textId="3692085E" w:rsidR="00900567" w:rsidRPr="009449C7" w:rsidRDefault="00A8765F" w:rsidP="00492226">
      <w:pPr>
        <w:pStyle w:val="BodyText"/>
        <w:rPr>
          <w:rFonts w:ascii="Arial" w:hAnsi="Arial" w:cs="Arial"/>
        </w:rPr>
        <w:sectPr w:rsidR="00900567" w:rsidRPr="009449C7" w:rsidSect="000965E2">
          <w:type w:val="continuous"/>
          <w:pgSz w:w="12240" w:h="15840"/>
          <w:pgMar w:top="1440" w:right="1440" w:bottom="1440" w:left="1440" w:header="720" w:footer="720" w:gutter="0"/>
          <w:cols w:num="2" w:space="720" w:equalWidth="0">
            <w:col w:w="4354" w:space="148"/>
            <w:col w:w="4858"/>
          </w:cols>
          <w:docGrid w:linePitch="299"/>
        </w:sectPr>
      </w:pPr>
      <w:r w:rsidRPr="009449C7">
        <w:rPr>
          <w:rFonts w:ascii="Arial" w:hAnsi="Arial" w:cs="Arial"/>
        </w:rPr>
        <w:br w:type="column"/>
      </w:r>
    </w:p>
    <w:p w14:paraId="5F632910" w14:textId="6519B3BD" w:rsidR="00900567" w:rsidRPr="009449C7" w:rsidRDefault="00165E46" w:rsidP="00492226">
      <w:pPr>
        <w:pStyle w:val="BodyText"/>
        <w:rPr>
          <w:rFonts w:ascii="Arial" w:hAnsi="Arial" w:cs="Arial"/>
        </w:rPr>
      </w:pPr>
      <w:r w:rsidRPr="009449C7">
        <w:rPr>
          <w:rFonts w:ascii="Arial" w:hAnsi="Arial" w:cs="Arial"/>
        </w:rPr>
        <w:t>Additional Mines Resources:</w:t>
      </w:r>
    </w:p>
    <w:p w14:paraId="5A2B63B7" w14:textId="77777777" w:rsidR="00F01582" w:rsidRDefault="00F01582" w:rsidP="00F01582">
      <w:pPr>
        <w:pStyle w:val="BodyText"/>
        <w:numPr>
          <w:ilvl w:val="0"/>
          <w:numId w:val="9"/>
        </w:numPr>
        <w:ind w:left="0" w:firstLine="450"/>
        <w:sectPr w:rsidR="00F01582" w:rsidSect="009449C7">
          <w:type w:val="continuous"/>
          <w:pgSz w:w="12240" w:h="15840"/>
          <w:pgMar w:top="1440" w:right="1440" w:bottom="1440" w:left="1440" w:header="720" w:footer="720" w:gutter="0"/>
          <w:cols w:num="2" w:space="720"/>
          <w:docGrid w:linePitch="299"/>
        </w:sectPr>
      </w:pPr>
    </w:p>
    <w:p w14:paraId="7137859E" w14:textId="6724BAA8" w:rsidR="00E10CC8" w:rsidRPr="00ED5270" w:rsidRDefault="00C743B5" w:rsidP="00ED5270">
      <w:pPr>
        <w:pStyle w:val="BodyText"/>
        <w:numPr>
          <w:ilvl w:val="0"/>
          <w:numId w:val="13"/>
        </w:numPr>
        <w:ind w:left="450" w:hanging="270"/>
        <w:rPr>
          <w:rStyle w:val="Hyperlink"/>
        </w:rPr>
      </w:pPr>
      <w:hyperlink r:id="rId16" w:history="1">
        <w:r w:rsidR="004403FF" w:rsidRPr="004403FF">
          <w:rPr>
            <w:rStyle w:val="Hyperlink"/>
            <w:rFonts w:ascii="Arial" w:hAnsi="Arial" w:cs="Arial"/>
          </w:rPr>
          <w:t xml:space="preserve">Mines </w:t>
        </w:r>
        <w:r w:rsidR="0000677C" w:rsidRPr="004403FF">
          <w:rPr>
            <w:rStyle w:val="Hyperlink"/>
            <w:rFonts w:ascii="Arial" w:hAnsi="Arial" w:cs="Arial"/>
          </w:rPr>
          <w:t>Police Department</w:t>
        </w:r>
        <w:r w:rsidR="004403FF" w:rsidRPr="004403FF">
          <w:rPr>
            <w:rStyle w:val="Hyperlink"/>
            <w:rFonts w:ascii="Arial" w:hAnsi="Arial" w:cs="Arial"/>
          </w:rPr>
          <w:t xml:space="preserve"> / Campus Safety</w:t>
        </w:r>
      </w:hyperlink>
    </w:p>
    <w:p w14:paraId="46C377D0" w14:textId="0DDB2126" w:rsidR="00F01582" w:rsidRPr="00ED5270" w:rsidRDefault="00C743B5" w:rsidP="00ED5270">
      <w:pPr>
        <w:pStyle w:val="BodyText"/>
        <w:numPr>
          <w:ilvl w:val="0"/>
          <w:numId w:val="13"/>
        </w:numPr>
        <w:ind w:left="450" w:hanging="270"/>
        <w:rPr>
          <w:rStyle w:val="Hyperlink"/>
        </w:rPr>
      </w:pPr>
      <w:hyperlink r:id="rId17" w:history="1">
        <w:r w:rsidR="00E10CC8" w:rsidRPr="00ED5270">
          <w:rPr>
            <w:rStyle w:val="Hyperlink"/>
            <w:rFonts w:ascii="Arial" w:hAnsi="Arial" w:cs="Arial"/>
          </w:rPr>
          <w:t>Environmental Health and Safety</w:t>
        </w:r>
      </w:hyperlink>
    </w:p>
    <w:p w14:paraId="46BD3604" w14:textId="52046673" w:rsidR="00F01582" w:rsidRPr="00ED5270" w:rsidRDefault="00C743B5" w:rsidP="00ED5270">
      <w:pPr>
        <w:pStyle w:val="BodyText"/>
        <w:numPr>
          <w:ilvl w:val="0"/>
          <w:numId w:val="13"/>
        </w:numPr>
        <w:ind w:left="450" w:hanging="270"/>
        <w:rPr>
          <w:rStyle w:val="Hyperlink"/>
          <w:rFonts w:ascii="Arial" w:hAnsi="Arial" w:cs="Arial"/>
        </w:rPr>
      </w:pPr>
      <w:hyperlink r:id="rId18" w:history="1">
        <w:r w:rsidR="00E10CC8" w:rsidRPr="00ED5270">
          <w:rPr>
            <w:rStyle w:val="Hyperlink"/>
            <w:rFonts w:ascii="Arial" w:hAnsi="Arial" w:cs="Arial"/>
          </w:rPr>
          <w:t>Office of Compliance and Policy</w:t>
        </w:r>
      </w:hyperlink>
    </w:p>
    <w:p w14:paraId="263E1D71" w14:textId="641FEDAE" w:rsidR="00E10CC8" w:rsidRPr="00ED5270" w:rsidRDefault="00C743B5" w:rsidP="00ED5270">
      <w:pPr>
        <w:pStyle w:val="BodyText"/>
        <w:numPr>
          <w:ilvl w:val="0"/>
          <w:numId w:val="13"/>
        </w:numPr>
        <w:ind w:left="450" w:hanging="270"/>
        <w:rPr>
          <w:rStyle w:val="Hyperlink"/>
        </w:rPr>
      </w:pPr>
      <w:hyperlink r:id="rId19" w:history="1">
        <w:r w:rsidR="00E10CC8" w:rsidRPr="004B0FC1">
          <w:rPr>
            <w:rStyle w:val="Hyperlink"/>
            <w:rFonts w:ascii="Arial" w:hAnsi="Arial" w:cs="Arial"/>
          </w:rPr>
          <w:t xml:space="preserve">Office </w:t>
        </w:r>
        <w:r w:rsidR="004B0FC1" w:rsidRPr="004B0FC1">
          <w:rPr>
            <w:rStyle w:val="Hyperlink"/>
            <w:rFonts w:ascii="Arial" w:hAnsi="Arial" w:cs="Arial"/>
          </w:rPr>
          <w:t>for</w:t>
        </w:r>
        <w:r w:rsidR="00E10CC8" w:rsidRPr="004B0FC1">
          <w:rPr>
            <w:rStyle w:val="Hyperlink"/>
            <w:rFonts w:ascii="Arial" w:hAnsi="Arial" w:cs="Arial"/>
          </w:rPr>
          <w:t xml:space="preserve"> Institutional Equity</w:t>
        </w:r>
      </w:hyperlink>
    </w:p>
    <w:p w14:paraId="6A291E2B" w14:textId="77777777" w:rsidR="00E10CC8" w:rsidRPr="00ED5270" w:rsidRDefault="00C743B5" w:rsidP="00A45E1F">
      <w:pPr>
        <w:pStyle w:val="BodyText"/>
        <w:numPr>
          <w:ilvl w:val="0"/>
          <w:numId w:val="13"/>
        </w:numPr>
        <w:tabs>
          <w:tab w:val="left" w:pos="450"/>
        </w:tabs>
        <w:ind w:left="450" w:hanging="270"/>
        <w:rPr>
          <w:rStyle w:val="Hyperlink"/>
        </w:rPr>
      </w:pPr>
      <w:hyperlink r:id="rId20" w:history="1">
        <w:r w:rsidR="00E10CC8" w:rsidRPr="00ED5270">
          <w:rPr>
            <w:rStyle w:val="Hyperlink"/>
            <w:rFonts w:ascii="Arial" w:hAnsi="Arial" w:cs="Arial"/>
          </w:rPr>
          <w:t>Office of Research Administration</w:t>
        </w:r>
      </w:hyperlink>
    </w:p>
    <w:p w14:paraId="3EBF84E2" w14:textId="77777777" w:rsidR="00F01582" w:rsidRPr="00ED5270" w:rsidRDefault="00C743B5" w:rsidP="00A45E1F">
      <w:pPr>
        <w:pStyle w:val="BodyText"/>
        <w:numPr>
          <w:ilvl w:val="0"/>
          <w:numId w:val="13"/>
        </w:numPr>
        <w:tabs>
          <w:tab w:val="left" w:pos="450"/>
        </w:tabs>
        <w:ind w:left="450" w:hanging="270"/>
        <w:rPr>
          <w:rStyle w:val="Hyperlink"/>
          <w:rFonts w:ascii="Arial" w:hAnsi="Arial" w:cs="Arial"/>
        </w:rPr>
      </w:pPr>
      <w:hyperlink r:id="rId21" w:history="1">
        <w:r w:rsidR="00165E46" w:rsidRPr="00ED5270">
          <w:rPr>
            <w:rStyle w:val="Hyperlink"/>
            <w:rFonts w:ascii="Arial" w:hAnsi="Arial" w:cs="Arial"/>
          </w:rPr>
          <w:t>Research Integrity</w:t>
        </w:r>
      </w:hyperlink>
    </w:p>
    <w:p w14:paraId="3528B0B2" w14:textId="65A3A6DB" w:rsidR="00ED5270" w:rsidRPr="00A45E1F" w:rsidRDefault="00C743B5" w:rsidP="00A45E1F">
      <w:pPr>
        <w:pStyle w:val="BodyText"/>
        <w:numPr>
          <w:ilvl w:val="0"/>
          <w:numId w:val="13"/>
        </w:numPr>
        <w:tabs>
          <w:tab w:val="left" w:pos="450"/>
        </w:tabs>
        <w:ind w:left="450" w:hanging="270"/>
        <w:rPr>
          <w:rStyle w:val="Hyperlink"/>
          <w:rFonts w:ascii="Arial" w:hAnsi="Arial" w:cs="Arial"/>
        </w:rPr>
      </w:pPr>
      <w:hyperlink r:id="rId22" w:history="1">
        <w:r w:rsidR="00A45E1F" w:rsidRPr="00A45E1F">
          <w:rPr>
            <w:rStyle w:val="Hyperlink"/>
            <w:rFonts w:ascii="Arial" w:hAnsi="Arial" w:cs="Arial"/>
          </w:rPr>
          <w:t>Office of Graduate Studies</w:t>
        </w:r>
      </w:hyperlink>
    </w:p>
    <w:p w14:paraId="35EFD7C7" w14:textId="77777777" w:rsidR="00A45E1F" w:rsidRPr="00A45E1F" w:rsidRDefault="00C743B5" w:rsidP="00ED5270">
      <w:pPr>
        <w:pStyle w:val="BodyText"/>
        <w:numPr>
          <w:ilvl w:val="0"/>
          <w:numId w:val="13"/>
        </w:numPr>
        <w:ind w:left="450" w:hanging="270"/>
        <w:rPr>
          <w:rStyle w:val="Hyperlink"/>
          <w:rFonts w:ascii="Arial" w:hAnsi="Arial" w:cs="Arial"/>
          <w:color w:val="auto"/>
          <w:u w:val="none"/>
        </w:rPr>
      </w:pPr>
      <w:hyperlink r:id="rId23" w:history="1">
        <w:r w:rsidR="00A45E1F" w:rsidRPr="00A45E1F">
          <w:rPr>
            <w:rStyle w:val="Hyperlink"/>
            <w:rFonts w:ascii="Arial" w:hAnsi="Arial" w:cs="Arial"/>
          </w:rPr>
          <w:t>Human Resources</w:t>
        </w:r>
      </w:hyperlink>
    </w:p>
    <w:p w14:paraId="2050D59E" w14:textId="77777777" w:rsidR="00A45E1F" w:rsidRDefault="00A45E1F" w:rsidP="00ED5270">
      <w:pPr>
        <w:pStyle w:val="BodyText"/>
        <w:numPr>
          <w:ilvl w:val="0"/>
          <w:numId w:val="13"/>
        </w:numPr>
        <w:ind w:left="450" w:hanging="270"/>
        <w:sectPr w:rsidR="00A45E1F" w:rsidSect="00A45E1F">
          <w:type w:val="continuous"/>
          <w:pgSz w:w="12240" w:h="15840"/>
          <w:pgMar w:top="1440" w:right="1440" w:bottom="1440" w:left="1440" w:header="720" w:footer="720" w:gutter="0"/>
          <w:cols w:num="2" w:space="720"/>
          <w:docGrid w:linePitch="299"/>
        </w:sectPr>
      </w:pPr>
    </w:p>
    <w:p w14:paraId="77956288" w14:textId="4D35B440" w:rsidR="004366C6" w:rsidRPr="00ED5270" w:rsidRDefault="00C743B5" w:rsidP="00ED5270">
      <w:pPr>
        <w:pStyle w:val="BodyText"/>
        <w:numPr>
          <w:ilvl w:val="0"/>
          <w:numId w:val="13"/>
        </w:numPr>
        <w:ind w:left="450" w:hanging="270"/>
        <w:rPr>
          <w:rFonts w:ascii="Arial" w:hAnsi="Arial" w:cs="Arial"/>
        </w:rPr>
        <w:sectPr w:rsidR="004366C6" w:rsidRPr="00ED5270" w:rsidSect="000965E2">
          <w:type w:val="continuous"/>
          <w:pgSz w:w="12240" w:h="15840"/>
          <w:pgMar w:top="1440" w:right="1440" w:bottom="1440" w:left="1440" w:header="720" w:footer="720" w:gutter="0"/>
          <w:cols w:space="720"/>
          <w:docGrid w:linePitch="299"/>
        </w:sectPr>
      </w:pPr>
      <w:hyperlink r:id="rId24" w:history="1">
        <w:r w:rsidR="00F01582" w:rsidRPr="00ED5270">
          <w:rPr>
            <w:rStyle w:val="Hyperlink"/>
            <w:rFonts w:ascii="Arial" w:hAnsi="Arial" w:cs="Arial"/>
          </w:rPr>
          <w:t>D</w:t>
        </w:r>
        <w:r w:rsidR="00ED5270">
          <w:rPr>
            <w:rStyle w:val="Hyperlink"/>
            <w:rFonts w:ascii="Arial" w:hAnsi="Arial" w:cs="Arial"/>
          </w:rPr>
          <w:t>I&amp;A</w:t>
        </w:r>
      </w:hyperlink>
      <w:r w:rsidR="00ED5270">
        <w:rPr>
          <w:rStyle w:val="Hyperlink"/>
          <w:rFonts w:ascii="Arial" w:hAnsi="Arial" w:cs="Arial"/>
          <w:color w:val="auto"/>
        </w:rPr>
        <w:t xml:space="preserve"> - </w:t>
      </w:r>
      <w:r w:rsidR="00ED5270" w:rsidRPr="00ED5270">
        <w:rPr>
          <w:rFonts w:ascii="Arial" w:hAnsi="Arial" w:cs="Arial"/>
        </w:rPr>
        <w:t>open to hosting pre-departure workshops for teams &amp; developing narrative for this form</w:t>
      </w:r>
    </w:p>
    <w:p w14:paraId="2AE214CD" w14:textId="5362DD1D" w:rsidR="009449C7" w:rsidRPr="006B209F" w:rsidRDefault="009449C7" w:rsidP="009449C7">
      <w:pPr>
        <w:tabs>
          <w:tab w:val="left" w:pos="6480"/>
        </w:tabs>
        <w:jc w:val="center"/>
        <w:rPr>
          <w:rFonts w:ascii="Arial" w:hAnsi="Arial" w:cs="Arial"/>
          <w:b/>
          <w:caps/>
          <w:noProof/>
          <w:spacing w:val="-10"/>
          <w:sz w:val="20"/>
          <w:szCs w:val="20"/>
        </w:rPr>
      </w:pPr>
      <w:bookmarkStart w:id="4" w:name="_Hlk125966316"/>
      <w:r w:rsidRPr="006B209F">
        <w:rPr>
          <w:rFonts w:ascii="Arial" w:hAnsi="Arial" w:cs="Arial"/>
          <w:b/>
          <w:caps/>
          <w:noProof/>
          <w:spacing w:val="-10"/>
          <w:sz w:val="20"/>
          <w:szCs w:val="20"/>
        </w:rPr>
        <w:lastRenderedPageBreak/>
        <w:t>sAFE AND iNCLUSIVE WORKING ENVIRONMENT</w:t>
      </w:r>
      <w:r w:rsidR="00040C4F">
        <w:rPr>
          <w:rFonts w:ascii="Arial" w:hAnsi="Arial" w:cs="Arial"/>
          <w:b/>
          <w:caps/>
          <w:noProof/>
          <w:spacing w:val="-10"/>
          <w:sz w:val="20"/>
          <w:szCs w:val="20"/>
        </w:rPr>
        <w:t>s</w:t>
      </w:r>
      <w:r w:rsidRPr="006B209F">
        <w:rPr>
          <w:rFonts w:ascii="Arial" w:hAnsi="Arial" w:cs="Arial"/>
          <w:b/>
          <w:caps/>
          <w:noProof/>
          <w:spacing w:val="-10"/>
          <w:sz w:val="20"/>
          <w:szCs w:val="20"/>
        </w:rPr>
        <w:t xml:space="preserve"> PLAN</w:t>
      </w:r>
    </w:p>
    <w:p w14:paraId="3E44C408" w14:textId="77777777" w:rsidR="009449C7" w:rsidRPr="006B209F" w:rsidRDefault="009449C7" w:rsidP="009449C7">
      <w:pPr>
        <w:rPr>
          <w:rFonts w:ascii="Arial" w:hAnsi="Arial" w:cs="Arial"/>
          <w:b/>
          <w:bCs/>
          <w:i/>
          <w:iCs/>
          <w:color w:val="0070C0"/>
          <w:sz w:val="20"/>
          <w:szCs w:val="20"/>
        </w:rPr>
      </w:pPr>
      <w:r w:rsidRPr="006B209F">
        <w:rPr>
          <w:rFonts w:ascii="Arial" w:hAnsi="Arial" w:cs="Arial"/>
          <w:b/>
          <w:bCs/>
          <w:i/>
          <w:iCs/>
          <w:color w:val="0070C0"/>
          <w:sz w:val="20"/>
          <w:szCs w:val="20"/>
        </w:rPr>
        <w:t xml:space="preserve">[Instructions: </w:t>
      </w:r>
    </w:p>
    <w:p w14:paraId="6F212C4A" w14:textId="77777777" w:rsidR="009449C7" w:rsidRPr="009449C7" w:rsidRDefault="009449C7" w:rsidP="009449C7">
      <w:pPr>
        <w:pStyle w:val="ListParagraph"/>
        <w:widowControl/>
        <w:numPr>
          <w:ilvl w:val="0"/>
          <w:numId w:val="7"/>
        </w:numPr>
        <w:autoSpaceDE/>
        <w:autoSpaceDN/>
        <w:contextualSpacing/>
        <w:rPr>
          <w:rFonts w:ascii="Arial" w:hAnsi="Arial" w:cs="Arial"/>
          <w:b/>
          <w:bCs/>
          <w:i/>
          <w:iCs/>
          <w:color w:val="0070C0"/>
          <w:sz w:val="20"/>
          <w:szCs w:val="20"/>
          <w:u w:val="none"/>
        </w:rPr>
      </w:pPr>
      <w:r w:rsidRPr="009449C7">
        <w:rPr>
          <w:rFonts w:ascii="Arial" w:hAnsi="Arial" w:cs="Arial"/>
          <w:b/>
          <w:bCs/>
          <w:i/>
          <w:iCs/>
          <w:color w:val="0070C0"/>
          <w:sz w:val="20"/>
          <w:szCs w:val="20"/>
          <w:u w:val="none"/>
        </w:rPr>
        <w:t xml:space="preserve">When submitted as part of a proposal to NSF, the plan is limited to two pages, Arial </w:t>
      </w:r>
      <w:proofErr w:type="gramStart"/>
      <w:r w:rsidRPr="009449C7">
        <w:rPr>
          <w:rFonts w:ascii="Arial" w:hAnsi="Arial" w:cs="Arial"/>
          <w:b/>
          <w:bCs/>
          <w:i/>
          <w:iCs/>
          <w:color w:val="0070C0"/>
          <w:sz w:val="20"/>
          <w:szCs w:val="20"/>
          <w:u w:val="none"/>
        </w:rPr>
        <w:t>10 point</w:t>
      </w:r>
      <w:proofErr w:type="gramEnd"/>
      <w:r w:rsidRPr="009449C7">
        <w:rPr>
          <w:rFonts w:ascii="Arial" w:hAnsi="Arial" w:cs="Arial"/>
          <w:b/>
          <w:bCs/>
          <w:i/>
          <w:iCs/>
          <w:color w:val="0070C0"/>
          <w:sz w:val="20"/>
          <w:szCs w:val="20"/>
          <w:u w:val="none"/>
        </w:rPr>
        <w:t xml:space="preserve"> font, 1 inch margins. </w:t>
      </w:r>
    </w:p>
    <w:p w14:paraId="66ACF45D" w14:textId="77777777" w:rsidR="009449C7" w:rsidRPr="009449C7" w:rsidRDefault="009449C7" w:rsidP="009449C7">
      <w:pPr>
        <w:pStyle w:val="ListParagraph"/>
        <w:widowControl/>
        <w:numPr>
          <w:ilvl w:val="0"/>
          <w:numId w:val="7"/>
        </w:numPr>
        <w:autoSpaceDE/>
        <w:autoSpaceDN/>
        <w:contextualSpacing/>
        <w:rPr>
          <w:rFonts w:ascii="Arial" w:hAnsi="Arial" w:cs="Arial"/>
          <w:b/>
          <w:bCs/>
          <w:i/>
          <w:iCs/>
          <w:color w:val="0070C0"/>
          <w:sz w:val="20"/>
          <w:szCs w:val="20"/>
          <w:u w:val="none"/>
        </w:rPr>
      </w:pPr>
      <w:r w:rsidRPr="009449C7">
        <w:rPr>
          <w:rFonts w:ascii="Arial" w:hAnsi="Arial" w:cs="Arial"/>
          <w:b/>
          <w:bCs/>
          <w:i/>
          <w:iCs/>
          <w:color w:val="0070C0"/>
          <w:sz w:val="20"/>
          <w:szCs w:val="20"/>
          <w:u w:val="none"/>
        </w:rPr>
        <w:t xml:space="preserve">Fill in table and provide information for items in blue. </w:t>
      </w:r>
    </w:p>
    <w:p w14:paraId="142779C4" w14:textId="77777777" w:rsidR="009449C7" w:rsidRPr="009449C7" w:rsidRDefault="009449C7" w:rsidP="009449C7">
      <w:pPr>
        <w:pStyle w:val="ListParagraph"/>
        <w:widowControl/>
        <w:numPr>
          <w:ilvl w:val="0"/>
          <w:numId w:val="7"/>
        </w:numPr>
        <w:autoSpaceDE/>
        <w:autoSpaceDN/>
        <w:contextualSpacing/>
        <w:rPr>
          <w:rFonts w:ascii="Arial" w:hAnsi="Arial" w:cs="Arial"/>
          <w:b/>
          <w:bCs/>
          <w:i/>
          <w:iCs/>
          <w:color w:val="0070C0"/>
          <w:sz w:val="20"/>
          <w:szCs w:val="20"/>
          <w:u w:val="none"/>
        </w:rPr>
      </w:pPr>
      <w:r w:rsidRPr="009449C7">
        <w:rPr>
          <w:rFonts w:ascii="Arial" w:hAnsi="Arial" w:cs="Arial"/>
          <w:b/>
          <w:bCs/>
          <w:i/>
          <w:iCs/>
          <w:color w:val="0070C0"/>
          <w:sz w:val="20"/>
          <w:szCs w:val="20"/>
          <w:u w:val="none"/>
        </w:rPr>
        <w:t>Do not change any black text, email addresses and links provided below. Items in black text are required by Mines to meet NSF requirement for a Safe and Inclusive Working Environment Plan.</w:t>
      </w:r>
    </w:p>
    <w:p w14:paraId="77A7C1C8" w14:textId="0834F086" w:rsidR="009449C7" w:rsidRDefault="009449C7" w:rsidP="004B0FC1">
      <w:pPr>
        <w:pStyle w:val="ListParagraph"/>
        <w:widowControl/>
        <w:numPr>
          <w:ilvl w:val="0"/>
          <w:numId w:val="7"/>
        </w:numPr>
        <w:autoSpaceDE/>
        <w:autoSpaceDN/>
        <w:contextualSpacing/>
        <w:rPr>
          <w:rFonts w:ascii="Arial" w:hAnsi="Arial" w:cs="Arial"/>
          <w:b/>
          <w:bCs/>
          <w:i/>
          <w:iCs/>
          <w:color w:val="0070C0"/>
          <w:sz w:val="20"/>
          <w:szCs w:val="20"/>
          <w:u w:val="none"/>
        </w:rPr>
      </w:pPr>
      <w:r w:rsidRPr="009449C7">
        <w:rPr>
          <w:rFonts w:ascii="Arial" w:hAnsi="Arial" w:cs="Arial"/>
          <w:b/>
          <w:bCs/>
          <w:i/>
          <w:iCs/>
          <w:color w:val="0070C0"/>
          <w:sz w:val="20"/>
          <w:szCs w:val="20"/>
          <w:u w:val="none"/>
        </w:rPr>
        <w:t xml:space="preserve">Text in blue and brackets may be </w:t>
      </w:r>
      <w:r w:rsidR="0000677C">
        <w:rPr>
          <w:rFonts w:ascii="Arial" w:hAnsi="Arial" w:cs="Arial"/>
          <w:b/>
          <w:bCs/>
          <w:i/>
          <w:iCs/>
          <w:color w:val="0070C0"/>
          <w:sz w:val="20"/>
          <w:szCs w:val="20"/>
          <w:u w:val="none"/>
        </w:rPr>
        <w:t xml:space="preserve">over-written and </w:t>
      </w:r>
      <w:r w:rsidRPr="009449C7">
        <w:rPr>
          <w:rFonts w:ascii="Arial" w:hAnsi="Arial" w:cs="Arial"/>
          <w:b/>
          <w:bCs/>
          <w:i/>
          <w:iCs/>
          <w:color w:val="0070C0"/>
          <w:sz w:val="20"/>
          <w:szCs w:val="20"/>
          <w:u w:val="none"/>
        </w:rPr>
        <w:t>removed.]</w:t>
      </w:r>
    </w:p>
    <w:p w14:paraId="71FBE7F8" w14:textId="77777777" w:rsidR="004B0FC1" w:rsidRPr="004B0FC1" w:rsidRDefault="004B0FC1" w:rsidP="004B0FC1">
      <w:pPr>
        <w:pStyle w:val="ListParagraph"/>
        <w:widowControl/>
        <w:autoSpaceDE/>
        <w:autoSpaceDN/>
        <w:ind w:left="720" w:firstLine="0"/>
        <w:contextualSpacing/>
        <w:rPr>
          <w:rFonts w:ascii="Arial" w:hAnsi="Arial" w:cs="Arial"/>
          <w:b/>
          <w:bCs/>
          <w:i/>
          <w:iCs/>
          <w:color w:val="0070C0"/>
          <w:sz w:val="20"/>
          <w:szCs w:val="20"/>
          <w:u w:val="none"/>
        </w:rPr>
      </w:pPr>
    </w:p>
    <w:tbl>
      <w:tblPr>
        <w:tblStyle w:val="TableGrid"/>
        <w:tblW w:w="0" w:type="auto"/>
        <w:tblLook w:val="04A0" w:firstRow="1" w:lastRow="0" w:firstColumn="1" w:lastColumn="0" w:noHBand="0" w:noVBand="1"/>
      </w:tblPr>
      <w:tblGrid>
        <w:gridCol w:w="4675"/>
        <w:gridCol w:w="4675"/>
      </w:tblGrid>
      <w:tr w:rsidR="009449C7" w:rsidRPr="006B209F" w14:paraId="6DDA08C9" w14:textId="77777777" w:rsidTr="00AB012A">
        <w:tc>
          <w:tcPr>
            <w:tcW w:w="4675" w:type="dxa"/>
          </w:tcPr>
          <w:p w14:paraId="79C22092" w14:textId="77777777"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PI: </w:t>
            </w:r>
            <w:r w:rsidRPr="004D63D4">
              <w:rPr>
                <w:rStyle w:val="xmarkedcontent"/>
                <w:rFonts w:ascii="Arial" w:hAnsi="Arial" w:cs="Arial"/>
                <w:bCs/>
                <w:sz w:val="20"/>
                <w:szCs w:val="20"/>
              </w:rPr>
              <w:fldChar w:fldCharType="begin">
                <w:ffData>
                  <w:name w:val="Text2"/>
                  <w:enabled/>
                  <w:calcOnExit w:val="0"/>
                  <w:textInput/>
                </w:ffData>
              </w:fldChar>
            </w:r>
            <w:bookmarkStart w:id="5" w:name="Text2"/>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5"/>
          </w:p>
        </w:tc>
        <w:tc>
          <w:tcPr>
            <w:tcW w:w="4675" w:type="dxa"/>
          </w:tcPr>
          <w:p w14:paraId="27687840" w14:textId="77777777"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CRS Proposal Number:  </w:t>
            </w:r>
            <w:r w:rsidRPr="004D63D4">
              <w:rPr>
                <w:rStyle w:val="xmarkedcontent"/>
                <w:rFonts w:ascii="Arial" w:hAnsi="Arial" w:cs="Arial"/>
                <w:bCs/>
                <w:sz w:val="20"/>
                <w:szCs w:val="20"/>
              </w:rPr>
              <w:fldChar w:fldCharType="begin">
                <w:ffData>
                  <w:name w:val="Text4"/>
                  <w:enabled/>
                  <w:calcOnExit w:val="0"/>
                  <w:textInput/>
                </w:ffData>
              </w:fldChar>
            </w:r>
            <w:bookmarkStart w:id="6" w:name="Text4"/>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6"/>
          </w:p>
        </w:tc>
      </w:tr>
      <w:tr w:rsidR="009449C7" w:rsidRPr="006B209F" w14:paraId="5752DFFB" w14:textId="77777777" w:rsidTr="00AB012A">
        <w:tc>
          <w:tcPr>
            <w:tcW w:w="4675" w:type="dxa"/>
          </w:tcPr>
          <w:p w14:paraId="6090098B" w14:textId="7FA66A03"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PI </w:t>
            </w:r>
            <w:r w:rsidR="00ED5270">
              <w:rPr>
                <w:rStyle w:val="xmarkedcontent"/>
                <w:rFonts w:ascii="Arial" w:hAnsi="Arial" w:cs="Arial"/>
                <w:b/>
                <w:bCs/>
                <w:sz w:val="20"/>
                <w:szCs w:val="20"/>
              </w:rPr>
              <w:t>M</w:t>
            </w:r>
            <w:r w:rsidR="00ED5270" w:rsidRPr="00ED5270">
              <w:rPr>
                <w:rStyle w:val="xmarkedcontent"/>
                <w:rFonts w:ascii="Arial" w:hAnsi="Arial" w:cs="Arial"/>
                <w:b/>
                <w:bCs/>
                <w:sz w:val="20"/>
                <w:szCs w:val="20"/>
              </w:rPr>
              <w:t>obile Phone</w:t>
            </w:r>
            <w:r w:rsidRPr="006B209F">
              <w:rPr>
                <w:rStyle w:val="xmarkedcontent"/>
                <w:rFonts w:ascii="Arial" w:hAnsi="Arial" w:cs="Arial"/>
                <w:b/>
                <w:bCs/>
                <w:sz w:val="20"/>
                <w:szCs w:val="20"/>
              </w:rPr>
              <w:t xml:space="preserve"> Number: </w:t>
            </w:r>
            <w:r w:rsidRPr="004D63D4">
              <w:rPr>
                <w:rStyle w:val="xmarkedcontent"/>
                <w:rFonts w:ascii="Arial" w:hAnsi="Arial" w:cs="Arial"/>
                <w:bCs/>
                <w:sz w:val="20"/>
                <w:szCs w:val="20"/>
              </w:rPr>
              <w:fldChar w:fldCharType="begin">
                <w:ffData>
                  <w:name w:val="Text3"/>
                  <w:enabled/>
                  <w:calcOnExit w:val="0"/>
                  <w:textInput/>
                </w:ffData>
              </w:fldChar>
            </w:r>
            <w:bookmarkStart w:id="7" w:name="Text3"/>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7"/>
          </w:p>
        </w:tc>
        <w:tc>
          <w:tcPr>
            <w:tcW w:w="4675" w:type="dxa"/>
          </w:tcPr>
          <w:p w14:paraId="10CB0386" w14:textId="77777777"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PI Email:</w:t>
            </w:r>
            <w:r>
              <w:rPr>
                <w:rStyle w:val="xmarkedcontent"/>
                <w:rFonts w:ascii="Arial" w:hAnsi="Arial" w:cs="Arial"/>
                <w:b/>
                <w:bCs/>
                <w:sz w:val="20"/>
                <w:szCs w:val="20"/>
              </w:rPr>
              <w:t xml:space="preserve"> </w:t>
            </w:r>
            <w:r w:rsidRPr="004D63D4">
              <w:rPr>
                <w:rStyle w:val="xmarkedcontent"/>
                <w:rFonts w:ascii="Arial" w:hAnsi="Arial" w:cs="Arial"/>
                <w:bCs/>
                <w:sz w:val="20"/>
                <w:szCs w:val="20"/>
              </w:rPr>
              <w:fldChar w:fldCharType="begin">
                <w:ffData>
                  <w:name w:val="Text5"/>
                  <w:enabled/>
                  <w:calcOnExit w:val="0"/>
                  <w:textInput/>
                </w:ffData>
              </w:fldChar>
            </w:r>
            <w:bookmarkStart w:id="8" w:name="Text5"/>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8"/>
          </w:p>
        </w:tc>
      </w:tr>
      <w:tr w:rsidR="009449C7" w:rsidRPr="006B209F" w14:paraId="1884D815" w14:textId="77777777" w:rsidTr="00AB012A">
        <w:tc>
          <w:tcPr>
            <w:tcW w:w="9350" w:type="dxa"/>
            <w:gridSpan w:val="2"/>
          </w:tcPr>
          <w:p w14:paraId="216771C8" w14:textId="77777777" w:rsidR="009449C7" w:rsidRPr="006B209F" w:rsidRDefault="009449C7" w:rsidP="00AB012A">
            <w:pPr>
              <w:pStyle w:val="xmsonormal"/>
              <w:rPr>
                <w:rStyle w:val="xmarkedcontent"/>
                <w:rFonts w:ascii="Arial" w:hAnsi="Arial" w:cs="Arial"/>
                <w:b/>
                <w:bCs/>
                <w:sz w:val="20"/>
                <w:szCs w:val="20"/>
              </w:rPr>
            </w:pPr>
            <w:r>
              <w:rPr>
                <w:rStyle w:val="xmarkedcontent"/>
                <w:rFonts w:ascii="Arial" w:hAnsi="Arial" w:cs="Arial"/>
                <w:b/>
                <w:bCs/>
                <w:sz w:val="20"/>
                <w:szCs w:val="20"/>
              </w:rPr>
              <w:t xml:space="preserve">Proposal </w:t>
            </w:r>
            <w:r w:rsidRPr="006B209F">
              <w:rPr>
                <w:rStyle w:val="xmarkedcontent"/>
                <w:rFonts w:ascii="Arial" w:hAnsi="Arial" w:cs="Arial"/>
                <w:b/>
                <w:bCs/>
                <w:sz w:val="20"/>
                <w:szCs w:val="20"/>
              </w:rPr>
              <w:t xml:space="preserve">Title: </w:t>
            </w:r>
            <w:r w:rsidRPr="004D63D4">
              <w:rPr>
                <w:rStyle w:val="xmarkedcontent"/>
                <w:rFonts w:ascii="Arial" w:hAnsi="Arial" w:cs="Arial"/>
                <w:bCs/>
                <w:sz w:val="20"/>
                <w:szCs w:val="20"/>
              </w:rPr>
              <w:fldChar w:fldCharType="begin">
                <w:ffData>
                  <w:name w:val="Text6"/>
                  <w:enabled/>
                  <w:calcOnExit w:val="0"/>
                  <w:textInput/>
                </w:ffData>
              </w:fldChar>
            </w:r>
            <w:bookmarkStart w:id="9" w:name="Text6"/>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9"/>
          </w:p>
        </w:tc>
      </w:tr>
      <w:tr w:rsidR="009449C7" w:rsidRPr="006B209F" w14:paraId="21E794DA" w14:textId="77777777" w:rsidTr="00AB012A">
        <w:trPr>
          <w:trHeight w:val="584"/>
        </w:trPr>
        <w:tc>
          <w:tcPr>
            <w:tcW w:w="9350" w:type="dxa"/>
            <w:gridSpan w:val="2"/>
          </w:tcPr>
          <w:p w14:paraId="3B62499D" w14:textId="65A1F8D7" w:rsidR="009449C7" w:rsidRPr="00A40B93" w:rsidRDefault="009449C7" w:rsidP="00AB012A">
            <w:pPr>
              <w:pStyle w:val="xmsonormal"/>
              <w:rPr>
                <w:rStyle w:val="xmarkedcontent"/>
                <w:rFonts w:ascii="Arial" w:hAnsi="Arial" w:cs="Arial"/>
                <w:i/>
                <w:iCs/>
                <w:color w:val="0070C0"/>
                <w:sz w:val="20"/>
                <w:szCs w:val="20"/>
              </w:rPr>
            </w:pPr>
            <w:r w:rsidRPr="006B209F">
              <w:rPr>
                <w:rStyle w:val="xmarkedcontent"/>
                <w:rFonts w:ascii="Arial" w:hAnsi="Arial" w:cs="Arial"/>
                <w:b/>
                <w:bCs/>
                <w:sz w:val="20"/>
                <w:szCs w:val="20"/>
              </w:rPr>
              <w:t xml:space="preserve">Brief description of Off Campus location: </w:t>
            </w:r>
            <w:r w:rsidRPr="004D63D4">
              <w:rPr>
                <w:rFonts w:ascii="Arial" w:hAnsi="Arial" w:cs="Arial"/>
                <w:iCs/>
                <w:color w:val="0070C0"/>
                <w:sz w:val="20"/>
                <w:szCs w:val="20"/>
              </w:rPr>
              <w:fldChar w:fldCharType="begin">
                <w:ffData>
                  <w:name w:val="Text7"/>
                  <w:enabled/>
                  <w:calcOnExit w:val="0"/>
                  <w:textInput>
                    <w:maxLength w:val="400"/>
                  </w:textInput>
                </w:ffData>
              </w:fldChar>
            </w:r>
            <w:bookmarkStart w:id="10" w:name="Text7"/>
            <w:r w:rsidRPr="004D63D4">
              <w:rPr>
                <w:rFonts w:ascii="Arial" w:hAnsi="Arial" w:cs="Arial"/>
                <w:iCs/>
                <w:color w:val="0070C0"/>
                <w:sz w:val="20"/>
                <w:szCs w:val="20"/>
              </w:rPr>
              <w:instrText xml:space="preserve"> FORMTEXT </w:instrText>
            </w:r>
            <w:r w:rsidRPr="004D63D4">
              <w:rPr>
                <w:rFonts w:ascii="Arial" w:hAnsi="Arial" w:cs="Arial"/>
                <w:iCs/>
                <w:color w:val="0070C0"/>
                <w:sz w:val="20"/>
                <w:szCs w:val="20"/>
              </w:rPr>
            </w:r>
            <w:r w:rsidRPr="004D63D4">
              <w:rPr>
                <w:rFonts w:ascii="Arial" w:hAnsi="Arial" w:cs="Arial"/>
                <w:iCs/>
                <w:color w:val="0070C0"/>
                <w:sz w:val="20"/>
                <w:szCs w:val="20"/>
              </w:rPr>
              <w:fldChar w:fldCharType="separate"/>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color w:val="0070C0"/>
                <w:sz w:val="20"/>
                <w:szCs w:val="20"/>
              </w:rPr>
              <w:fldChar w:fldCharType="end"/>
            </w:r>
            <w:bookmarkEnd w:id="10"/>
          </w:p>
          <w:p w14:paraId="44AED76A" w14:textId="078FA7D0" w:rsidR="009449C7" w:rsidRDefault="009449C7" w:rsidP="00AB012A">
            <w:pPr>
              <w:pStyle w:val="xmsonormal"/>
              <w:rPr>
                <w:rFonts w:ascii="Arial" w:hAnsi="Arial" w:cs="Arial"/>
                <w:i/>
                <w:iCs/>
                <w:color w:val="0070C0"/>
                <w:sz w:val="20"/>
                <w:szCs w:val="20"/>
              </w:rPr>
            </w:pPr>
            <w:r w:rsidRPr="006B209F">
              <w:rPr>
                <w:rFonts w:ascii="Arial" w:hAnsi="Arial" w:cs="Arial"/>
                <w:i/>
                <w:iCs/>
                <w:color w:val="0070C0"/>
                <w:sz w:val="20"/>
                <w:szCs w:val="20"/>
              </w:rPr>
              <w:t>[Provide location (place, city, state) where you will be travelling</w:t>
            </w:r>
            <w:r w:rsidR="00ED5270">
              <w:rPr>
                <w:rFonts w:ascii="Arial" w:hAnsi="Arial" w:cs="Arial"/>
                <w:i/>
                <w:iCs/>
                <w:color w:val="0070C0"/>
                <w:sz w:val="20"/>
                <w:szCs w:val="20"/>
              </w:rPr>
              <w:t xml:space="preserve"> and</w:t>
            </w:r>
            <w:r w:rsidRPr="006B209F">
              <w:rPr>
                <w:rFonts w:ascii="Arial" w:hAnsi="Arial" w:cs="Arial"/>
                <w:i/>
                <w:iCs/>
                <w:color w:val="0070C0"/>
                <w:sz w:val="20"/>
                <w:szCs w:val="20"/>
              </w:rPr>
              <w:t xml:space="preserve"> the work that will be conducted</w:t>
            </w:r>
            <w:r w:rsidR="00ED5270" w:rsidRPr="006B209F">
              <w:rPr>
                <w:rFonts w:ascii="Arial" w:hAnsi="Arial" w:cs="Arial"/>
                <w:i/>
                <w:iCs/>
                <w:color w:val="0070C0"/>
                <w:sz w:val="20"/>
                <w:szCs w:val="20"/>
              </w:rPr>
              <w:t>]</w:t>
            </w:r>
          </w:p>
          <w:p w14:paraId="028ACD03" w14:textId="77777777" w:rsidR="009449C7" w:rsidRPr="006B209F" w:rsidRDefault="009449C7" w:rsidP="00AB012A">
            <w:pPr>
              <w:pStyle w:val="xmsonormal"/>
              <w:rPr>
                <w:rStyle w:val="xmarkedcontent"/>
                <w:rFonts w:ascii="Arial" w:hAnsi="Arial" w:cs="Arial"/>
                <w:b/>
                <w:bCs/>
                <w:sz w:val="20"/>
                <w:szCs w:val="20"/>
              </w:rPr>
            </w:pPr>
          </w:p>
        </w:tc>
      </w:tr>
      <w:tr w:rsidR="00ED5270" w:rsidRPr="006B209F" w14:paraId="626C2F3D" w14:textId="77777777" w:rsidTr="00AB012A">
        <w:trPr>
          <w:trHeight w:val="584"/>
        </w:trPr>
        <w:tc>
          <w:tcPr>
            <w:tcW w:w="9350" w:type="dxa"/>
            <w:gridSpan w:val="2"/>
          </w:tcPr>
          <w:p w14:paraId="5DA6DAD1" w14:textId="77777777" w:rsidR="00ED5270" w:rsidRDefault="00ED5270" w:rsidP="00AB012A">
            <w:pPr>
              <w:pStyle w:val="xmsonormal"/>
              <w:rPr>
                <w:rFonts w:ascii="Arial" w:hAnsi="Arial" w:cs="Arial"/>
                <w:iCs/>
                <w:color w:val="0070C0"/>
                <w:sz w:val="20"/>
                <w:szCs w:val="20"/>
              </w:rPr>
            </w:pPr>
            <w:r w:rsidRPr="006B209F">
              <w:rPr>
                <w:rStyle w:val="xmarkedcontent"/>
                <w:rFonts w:ascii="Arial" w:hAnsi="Arial" w:cs="Arial"/>
                <w:b/>
                <w:bCs/>
                <w:sz w:val="20"/>
                <w:szCs w:val="20"/>
              </w:rPr>
              <w:t xml:space="preserve">Mines research team working off site: </w:t>
            </w:r>
            <w:r w:rsidRPr="004D63D4">
              <w:rPr>
                <w:rFonts w:ascii="Arial" w:hAnsi="Arial" w:cs="Arial"/>
                <w:iCs/>
                <w:color w:val="0070C0"/>
                <w:sz w:val="20"/>
                <w:szCs w:val="20"/>
              </w:rPr>
              <w:fldChar w:fldCharType="begin">
                <w:ffData>
                  <w:name w:val="Text7"/>
                  <w:enabled/>
                  <w:calcOnExit w:val="0"/>
                  <w:textInput>
                    <w:maxLength w:val="400"/>
                  </w:textInput>
                </w:ffData>
              </w:fldChar>
            </w:r>
            <w:r w:rsidRPr="004D63D4">
              <w:rPr>
                <w:rFonts w:ascii="Arial" w:hAnsi="Arial" w:cs="Arial"/>
                <w:iCs/>
                <w:color w:val="0070C0"/>
                <w:sz w:val="20"/>
                <w:szCs w:val="20"/>
              </w:rPr>
              <w:instrText xml:space="preserve"> FORMTEXT </w:instrText>
            </w:r>
            <w:r w:rsidRPr="004D63D4">
              <w:rPr>
                <w:rFonts w:ascii="Arial" w:hAnsi="Arial" w:cs="Arial"/>
                <w:iCs/>
                <w:color w:val="0070C0"/>
                <w:sz w:val="20"/>
                <w:szCs w:val="20"/>
              </w:rPr>
            </w:r>
            <w:r w:rsidRPr="004D63D4">
              <w:rPr>
                <w:rFonts w:ascii="Arial" w:hAnsi="Arial" w:cs="Arial"/>
                <w:iCs/>
                <w:color w:val="0070C0"/>
                <w:sz w:val="20"/>
                <w:szCs w:val="20"/>
              </w:rPr>
              <w:fldChar w:fldCharType="separate"/>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noProof/>
                <w:color w:val="0070C0"/>
                <w:sz w:val="20"/>
                <w:szCs w:val="20"/>
              </w:rPr>
              <w:t> </w:t>
            </w:r>
            <w:r w:rsidRPr="004D63D4">
              <w:rPr>
                <w:rFonts w:ascii="Arial" w:hAnsi="Arial" w:cs="Arial"/>
                <w:iCs/>
                <w:color w:val="0070C0"/>
                <w:sz w:val="20"/>
                <w:szCs w:val="20"/>
              </w:rPr>
              <w:fldChar w:fldCharType="end"/>
            </w:r>
          </w:p>
          <w:p w14:paraId="1430532E" w14:textId="4246B82F" w:rsidR="00ED5270" w:rsidRDefault="00ED5270" w:rsidP="00AB012A">
            <w:pPr>
              <w:pStyle w:val="xmsonormal"/>
              <w:rPr>
                <w:rFonts w:ascii="Arial" w:hAnsi="Arial" w:cs="Arial"/>
                <w:i/>
                <w:iCs/>
                <w:color w:val="0070C0"/>
                <w:sz w:val="20"/>
                <w:szCs w:val="20"/>
              </w:rPr>
            </w:pPr>
            <w:r>
              <w:rPr>
                <w:rFonts w:ascii="Arial" w:hAnsi="Arial" w:cs="Arial"/>
                <w:i/>
                <w:iCs/>
                <w:color w:val="0070C0"/>
                <w:sz w:val="20"/>
                <w:szCs w:val="20"/>
              </w:rPr>
              <w:t xml:space="preserve">[Identify team members, and if known names, </w:t>
            </w:r>
            <w:r w:rsidRPr="006B209F">
              <w:rPr>
                <w:rFonts w:ascii="Arial" w:hAnsi="Arial" w:cs="Arial"/>
                <w:i/>
                <w:iCs/>
                <w:color w:val="0070C0"/>
                <w:sz w:val="20"/>
                <w:szCs w:val="20"/>
              </w:rPr>
              <w:t xml:space="preserve">from Mines that will be conducting research at the </w:t>
            </w:r>
            <w:proofErr w:type="gramStart"/>
            <w:r w:rsidRPr="006B209F">
              <w:rPr>
                <w:rFonts w:ascii="Arial" w:hAnsi="Arial" w:cs="Arial"/>
                <w:i/>
                <w:iCs/>
                <w:color w:val="0070C0"/>
                <w:sz w:val="20"/>
                <w:szCs w:val="20"/>
              </w:rPr>
              <w:t>off campus</w:t>
            </w:r>
            <w:proofErr w:type="gramEnd"/>
            <w:r w:rsidRPr="006B209F">
              <w:rPr>
                <w:rFonts w:ascii="Arial" w:hAnsi="Arial" w:cs="Arial"/>
                <w:i/>
                <w:iCs/>
                <w:color w:val="0070C0"/>
                <w:sz w:val="20"/>
                <w:szCs w:val="20"/>
              </w:rPr>
              <w:t xml:space="preserve"> location]</w:t>
            </w:r>
          </w:p>
          <w:p w14:paraId="1DAF2005" w14:textId="2D258A1D" w:rsidR="00ED5270" w:rsidRPr="006B209F" w:rsidRDefault="00ED5270" w:rsidP="00AB012A">
            <w:pPr>
              <w:pStyle w:val="xmsonormal"/>
              <w:rPr>
                <w:rStyle w:val="xmarkedcontent"/>
                <w:rFonts w:ascii="Arial" w:hAnsi="Arial" w:cs="Arial"/>
                <w:b/>
                <w:bCs/>
                <w:sz w:val="20"/>
                <w:szCs w:val="20"/>
              </w:rPr>
            </w:pPr>
          </w:p>
        </w:tc>
      </w:tr>
      <w:tr w:rsidR="009449C7" w:rsidRPr="006B209F" w14:paraId="5CD999BE" w14:textId="77777777" w:rsidTr="00AB012A">
        <w:trPr>
          <w:trHeight w:val="872"/>
        </w:trPr>
        <w:tc>
          <w:tcPr>
            <w:tcW w:w="9350" w:type="dxa"/>
            <w:gridSpan w:val="2"/>
          </w:tcPr>
          <w:p w14:paraId="4C4641D8" w14:textId="77777777" w:rsidR="009449C7" w:rsidRDefault="009449C7" w:rsidP="00AB012A">
            <w:pPr>
              <w:pStyle w:val="xmsonormal"/>
              <w:rPr>
                <w:rStyle w:val="xmarkedcontent"/>
                <w:rFonts w:ascii="Arial" w:hAnsi="Arial" w:cs="Arial"/>
                <w:sz w:val="20"/>
                <w:szCs w:val="20"/>
              </w:rPr>
            </w:pPr>
            <w:r w:rsidRPr="006B209F">
              <w:rPr>
                <w:rStyle w:val="xmarkedcontent"/>
                <w:rFonts w:ascii="Arial" w:hAnsi="Arial" w:cs="Arial"/>
                <w:b/>
                <w:bCs/>
                <w:sz w:val="20"/>
                <w:szCs w:val="20"/>
              </w:rPr>
              <w:t>Third Party Partners at Off Campus Location</w:t>
            </w:r>
            <w:r w:rsidRPr="006B209F">
              <w:rPr>
                <w:rStyle w:val="xmarkedcontent"/>
                <w:rFonts w:ascii="Arial" w:hAnsi="Arial" w:cs="Arial"/>
                <w:sz w:val="20"/>
                <w:szCs w:val="20"/>
              </w:rPr>
              <w:t>:</w:t>
            </w:r>
            <w:r>
              <w:rPr>
                <w:rStyle w:val="xmarkedcontent"/>
                <w:rFonts w:ascii="Arial" w:hAnsi="Arial" w:cs="Arial"/>
                <w:sz w:val="20"/>
                <w:szCs w:val="20"/>
              </w:rPr>
              <w:t xml:space="preserve"> </w:t>
            </w:r>
            <w:r>
              <w:rPr>
                <w:rStyle w:val="xmarkedcontent"/>
                <w:rFonts w:ascii="Arial" w:hAnsi="Arial" w:cs="Arial"/>
                <w:sz w:val="20"/>
                <w:szCs w:val="20"/>
              </w:rPr>
              <w:fldChar w:fldCharType="begin">
                <w:ffData>
                  <w:name w:val="Text1"/>
                  <w:enabled/>
                  <w:calcOnExit w:val="0"/>
                  <w:textInput>
                    <w:maxLength w:val="400"/>
                  </w:textInput>
                </w:ffData>
              </w:fldChar>
            </w:r>
            <w:bookmarkStart w:id="11" w:name="Text1"/>
            <w:r>
              <w:rPr>
                <w:rStyle w:val="xmarkedcontent"/>
                <w:rFonts w:ascii="Arial" w:hAnsi="Arial" w:cs="Arial"/>
                <w:sz w:val="20"/>
                <w:szCs w:val="20"/>
              </w:rPr>
              <w:instrText xml:space="preserve"> FORMTEXT </w:instrText>
            </w:r>
            <w:r>
              <w:rPr>
                <w:rStyle w:val="xmarkedcontent"/>
                <w:rFonts w:ascii="Arial" w:hAnsi="Arial" w:cs="Arial"/>
                <w:sz w:val="20"/>
                <w:szCs w:val="20"/>
              </w:rPr>
            </w:r>
            <w:r>
              <w:rPr>
                <w:rStyle w:val="xmarkedcontent"/>
                <w:rFonts w:ascii="Arial" w:hAnsi="Arial" w:cs="Arial"/>
                <w:sz w:val="20"/>
                <w:szCs w:val="20"/>
              </w:rPr>
              <w:fldChar w:fldCharType="separate"/>
            </w:r>
            <w:r>
              <w:rPr>
                <w:rStyle w:val="xmarkedcontent"/>
                <w:rFonts w:ascii="Arial" w:hAnsi="Arial" w:cs="Arial"/>
                <w:noProof/>
                <w:sz w:val="20"/>
                <w:szCs w:val="20"/>
              </w:rPr>
              <w:t> </w:t>
            </w:r>
            <w:r>
              <w:rPr>
                <w:rStyle w:val="xmarkedcontent"/>
                <w:rFonts w:ascii="Arial" w:hAnsi="Arial" w:cs="Arial"/>
                <w:noProof/>
                <w:sz w:val="20"/>
                <w:szCs w:val="20"/>
              </w:rPr>
              <w:t> </w:t>
            </w:r>
            <w:r>
              <w:rPr>
                <w:rStyle w:val="xmarkedcontent"/>
                <w:rFonts w:ascii="Arial" w:hAnsi="Arial" w:cs="Arial"/>
                <w:noProof/>
                <w:sz w:val="20"/>
                <w:szCs w:val="20"/>
              </w:rPr>
              <w:t> </w:t>
            </w:r>
            <w:r>
              <w:rPr>
                <w:rStyle w:val="xmarkedcontent"/>
                <w:rFonts w:ascii="Arial" w:hAnsi="Arial" w:cs="Arial"/>
                <w:noProof/>
                <w:sz w:val="20"/>
                <w:szCs w:val="20"/>
              </w:rPr>
              <w:t> </w:t>
            </w:r>
            <w:r>
              <w:rPr>
                <w:rStyle w:val="xmarkedcontent"/>
                <w:rFonts w:ascii="Arial" w:hAnsi="Arial" w:cs="Arial"/>
                <w:noProof/>
                <w:sz w:val="20"/>
                <w:szCs w:val="20"/>
              </w:rPr>
              <w:t> </w:t>
            </w:r>
            <w:r>
              <w:rPr>
                <w:rStyle w:val="xmarkedcontent"/>
                <w:rFonts w:ascii="Arial" w:hAnsi="Arial" w:cs="Arial"/>
                <w:sz w:val="20"/>
                <w:szCs w:val="20"/>
              </w:rPr>
              <w:fldChar w:fldCharType="end"/>
            </w:r>
            <w:bookmarkEnd w:id="11"/>
          </w:p>
          <w:p w14:paraId="3E58D35C" w14:textId="2EB09AEC" w:rsidR="009449C7" w:rsidRDefault="009449C7" w:rsidP="00AB012A">
            <w:pPr>
              <w:pStyle w:val="xmsonormal"/>
              <w:rPr>
                <w:rStyle w:val="xmarkedcontent"/>
                <w:rFonts w:ascii="Arial" w:hAnsi="Arial" w:cs="Arial"/>
                <w:sz w:val="20"/>
                <w:szCs w:val="20"/>
              </w:rPr>
            </w:pPr>
            <w:r w:rsidRPr="006B209F">
              <w:rPr>
                <w:rFonts w:ascii="Arial" w:hAnsi="Arial" w:cs="Arial"/>
                <w:i/>
                <w:iCs/>
                <w:color w:val="0070C0"/>
                <w:sz w:val="20"/>
                <w:szCs w:val="20"/>
              </w:rPr>
              <w:t>[Third party partners are partners not affiliated with Colorado School of Mines as an employee or student who is present in the off-campus</w:t>
            </w:r>
            <w:r w:rsidR="004B0FC1">
              <w:rPr>
                <w:rFonts w:ascii="Arial" w:hAnsi="Arial" w:cs="Arial"/>
                <w:i/>
                <w:iCs/>
                <w:color w:val="0070C0"/>
                <w:sz w:val="20"/>
                <w:szCs w:val="20"/>
              </w:rPr>
              <w:t xml:space="preserve"> research</w:t>
            </w:r>
            <w:r w:rsidRPr="006B209F">
              <w:rPr>
                <w:rFonts w:ascii="Arial" w:hAnsi="Arial" w:cs="Arial"/>
                <w:i/>
                <w:iCs/>
                <w:color w:val="0070C0"/>
                <w:sz w:val="20"/>
                <w:szCs w:val="20"/>
              </w:rPr>
              <w:t xml:space="preserve"> location; if Not Applicable enter None]</w:t>
            </w:r>
          </w:p>
          <w:p w14:paraId="70B14CBB" w14:textId="77777777" w:rsidR="009449C7" w:rsidRPr="006B209F" w:rsidRDefault="009449C7" w:rsidP="00AB012A">
            <w:pPr>
              <w:pStyle w:val="xmsonormal"/>
              <w:rPr>
                <w:rStyle w:val="xmarkedcontent"/>
                <w:rFonts w:ascii="Arial" w:hAnsi="Arial" w:cs="Arial"/>
                <w:i/>
                <w:iCs/>
                <w:color w:val="0070C0"/>
                <w:sz w:val="20"/>
                <w:szCs w:val="20"/>
              </w:rPr>
            </w:pPr>
          </w:p>
        </w:tc>
      </w:tr>
    </w:tbl>
    <w:p w14:paraId="22EBF8F3" w14:textId="77777777" w:rsidR="009449C7" w:rsidRPr="006B209F" w:rsidRDefault="009449C7" w:rsidP="009449C7">
      <w:pPr>
        <w:pStyle w:val="xmsonormal"/>
        <w:rPr>
          <w:rStyle w:val="xmarkedcontent"/>
          <w:rFonts w:ascii="Arial" w:hAnsi="Arial" w:cs="Arial"/>
          <w:b/>
          <w:bCs/>
          <w:sz w:val="20"/>
          <w:szCs w:val="20"/>
        </w:rPr>
      </w:pPr>
    </w:p>
    <w:p w14:paraId="51BA3D78" w14:textId="77777777" w:rsidR="009449C7" w:rsidRPr="006B209F" w:rsidRDefault="009449C7" w:rsidP="009449C7">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Alternative Contact </w:t>
      </w:r>
      <w:r w:rsidRPr="006B209F">
        <w:rPr>
          <w:rStyle w:val="xmarkedcontent"/>
          <w:rFonts w:ascii="Arial" w:hAnsi="Arial" w:cs="Arial"/>
          <w:bCs/>
          <w:sz w:val="20"/>
          <w:szCs w:val="20"/>
        </w:rPr>
        <w:t xml:space="preserve">– </w:t>
      </w:r>
      <w:r>
        <w:rPr>
          <w:rStyle w:val="xmarkedcontent"/>
          <w:rFonts w:ascii="Arial" w:hAnsi="Arial" w:cs="Arial"/>
          <w:bCs/>
          <w:sz w:val="20"/>
          <w:szCs w:val="20"/>
        </w:rPr>
        <w:t>I</w:t>
      </w:r>
      <w:r w:rsidRPr="006B209F">
        <w:rPr>
          <w:rStyle w:val="xmarkedcontent"/>
          <w:rFonts w:ascii="Arial" w:hAnsi="Arial" w:cs="Arial"/>
          <w:bCs/>
          <w:sz w:val="20"/>
          <w:szCs w:val="20"/>
        </w:rPr>
        <w:t xml:space="preserve">n the event the PI may not be at the site and/or wishes to have more than a single point of contact for implementation of this </w:t>
      </w:r>
      <w:r w:rsidRPr="00250ECD">
        <w:rPr>
          <w:rStyle w:val="xmarkedcontent"/>
          <w:rFonts w:ascii="Arial" w:hAnsi="Arial" w:cs="Arial"/>
          <w:bCs/>
          <w:sz w:val="20"/>
          <w:szCs w:val="20"/>
        </w:rPr>
        <w:t>plan. The Alternate is limited to co-PIs and Senior Personnel</w:t>
      </w:r>
    </w:p>
    <w:tbl>
      <w:tblPr>
        <w:tblStyle w:val="TableGrid"/>
        <w:tblW w:w="0" w:type="auto"/>
        <w:tblLook w:val="04A0" w:firstRow="1" w:lastRow="0" w:firstColumn="1" w:lastColumn="0" w:noHBand="0" w:noVBand="1"/>
      </w:tblPr>
      <w:tblGrid>
        <w:gridCol w:w="4675"/>
        <w:gridCol w:w="4675"/>
      </w:tblGrid>
      <w:tr w:rsidR="009449C7" w:rsidRPr="006B209F" w14:paraId="16965542" w14:textId="77777777" w:rsidTr="00AB012A">
        <w:tc>
          <w:tcPr>
            <w:tcW w:w="4675" w:type="dxa"/>
          </w:tcPr>
          <w:p w14:paraId="70D51176" w14:textId="77777777"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Alternate Name: </w:t>
            </w:r>
            <w:r w:rsidRPr="004D63D4">
              <w:rPr>
                <w:rStyle w:val="xmarkedcontent"/>
                <w:rFonts w:ascii="Arial" w:hAnsi="Arial" w:cs="Arial"/>
                <w:bCs/>
                <w:sz w:val="20"/>
                <w:szCs w:val="20"/>
              </w:rPr>
              <w:fldChar w:fldCharType="begin">
                <w:ffData>
                  <w:name w:val="Text8"/>
                  <w:enabled/>
                  <w:calcOnExit w:val="0"/>
                  <w:textInput/>
                </w:ffData>
              </w:fldChar>
            </w:r>
            <w:bookmarkStart w:id="12" w:name="Text8"/>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12"/>
          </w:p>
        </w:tc>
        <w:tc>
          <w:tcPr>
            <w:tcW w:w="4675" w:type="dxa"/>
          </w:tcPr>
          <w:p w14:paraId="390BD926" w14:textId="77777777"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Alternate Role:  </w:t>
            </w:r>
            <w:r w:rsidRPr="004D63D4">
              <w:rPr>
                <w:rStyle w:val="xmarkedcontent"/>
                <w:rFonts w:ascii="Arial" w:hAnsi="Arial" w:cs="Arial"/>
                <w:bCs/>
                <w:sz w:val="20"/>
                <w:szCs w:val="20"/>
              </w:rPr>
              <w:fldChar w:fldCharType="begin">
                <w:ffData>
                  <w:name w:val="Text10"/>
                  <w:enabled/>
                  <w:calcOnExit w:val="0"/>
                  <w:textInput/>
                </w:ffData>
              </w:fldChar>
            </w:r>
            <w:bookmarkStart w:id="13" w:name="Text10"/>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13"/>
          </w:p>
        </w:tc>
      </w:tr>
      <w:tr w:rsidR="009449C7" w:rsidRPr="006B209F" w14:paraId="314D6801" w14:textId="77777777" w:rsidTr="00AB012A">
        <w:tc>
          <w:tcPr>
            <w:tcW w:w="4675" w:type="dxa"/>
          </w:tcPr>
          <w:p w14:paraId="20517F46" w14:textId="30F07FE1"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 xml:space="preserve">Alternate </w:t>
            </w:r>
            <w:r w:rsidR="00ED5270">
              <w:rPr>
                <w:rStyle w:val="xmarkedcontent"/>
                <w:rFonts w:ascii="Arial" w:hAnsi="Arial" w:cs="Arial"/>
                <w:b/>
                <w:bCs/>
                <w:sz w:val="20"/>
                <w:szCs w:val="20"/>
              </w:rPr>
              <w:t>M</w:t>
            </w:r>
            <w:r w:rsidR="00ED5270" w:rsidRPr="00ED5270">
              <w:rPr>
                <w:rStyle w:val="xmarkedcontent"/>
                <w:rFonts w:ascii="Arial" w:hAnsi="Arial" w:cs="Arial"/>
                <w:b/>
                <w:bCs/>
                <w:sz w:val="20"/>
                <w:szCs w:val="20"/>
              </w:rPr>
              <w:t>obile Phone</w:t>
            </w:r>
            <w:r w:rsidR="00ED5270" w:rsidRPr="006B209F">
              <w:rPr>
                <w:rStyle w:val="xmarkedcontent"/>
                <w:rFonts w:ascii="Arial" w:hAnsi="Arial" w:cs="Arial"/>
                <w:b/>
                <w:bCs/>
                <w:sz w:val="20"/>
                <w:szCs w:val="20"/>
              </w:rPr>
              <w:t xml:space="preserve"> Number</w:t>
            </w:r>
            <w:r w:rsidRPr="006B209F">
              <w:rPr>
                <w:rStyle w:val="xmarkedcontent"/>
                <w:rFonts w:ascii="Arial" w:hAnsi="Arial" w:cs="Arial"/>
                <w:b/>
                <w:bCs/>
                <w:sz w:val="20"/>
                <w:szCs w:val="20"/>
              </w:rPr>
              <w:t xml:space="preserve">: </w:t>
            </w:r>
            <w:r w:rsidRPr="004D63D4">
              <w:rPr>
                <w:rStyle w:val="xmarkedcontent"/>
                <w:rFonts w:ascii="Arial" w:hAnsi="Arial" w:cs="Arial"/>
                <w:bCs/>
                <w:sz w:val="20"/>
                <w:szCs w:val="20"/>
              </w:rPr>
              <w:fldChar w:fldCharType="begin">
                <w:ffData>
                  <w:name w:val="Text9"/>
                  <w:enabled/>
                  <w:calcOnExit w:val="0"/>
                  <w:textInput/>
                </w:ffData>
              </w:fldChar>
            </w:r>
            <w:bookmarkStart w:id="14" w:name="Text9"/>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14"/>
          </w:p>
        </w:tc>
        <w:tc>
          <w:tcPr>
            <w:tcW w:w="4675" w:type="dxa"/>
          </w:tcPr>
          <w:p w14:paraId="718C600B" w14:textId="77777777" w:rsidR="009449C7" w:rsidRPr="006B209F" w:rsidRDefault="009449C7" w:rsidP="00AB012A">
            <w:pPr>
              <w:pStyle w:val="xmsonormal"/>
              <w:rPr>
                <w:rStyle w:val="xmarkedcontent"/>
                <w:rFonts w:ascii="Arial" w:hAnsi="Arial" w:cs="Arial"/>
                <w:b/>
                <w:bCs/>
                <w:sz w:val="20"/>
                <w:szCs w:val="20"/>
              </w:rPr>
            </w:pPr>
            <w:r w:rsidRPr="006B209F">
              <w:rPr>
                <w:rStyle w:val="xmarkedcontent"/>
                <w:rFonts w:ascii="Arial" w:hAnsi="Arial" w:cs="Arial"/>
                <w:b/>
                <w:bCs/>
                <w:sz w:val="20"/>
                <w:szCs w:val="20"/>
              </w:rPr>
              <w:t>Alternate Email:</w:t>
            </w:r>
            <w:r>
              <w:rPr>
                <w:rStyle w:val="xmarkedcontent"/>
                <w:rFonts w:ascii="Arial" w:hAnsi="Arial" w:cs="Arial"/>
                <w:b/>
                <w:bCs/>
                <w:sz w:val="20"/>
                <w:szCs w:val="20"/>
              </w:rPr>
              <w:t xml:space="preserve"> </w:t>
            </w:r>
            <w:r w:rsidRPr="004D63D4">
              <w:rPr>
                <w:rStyle w:val="xmarkedcontent"/>
                <w:rFonts w:ascii="Arial" w:hAnsi="Arial" w:cs="Arial"/>
                <w:bCs/>
                <w:sz w:val="20"/>
                <w:szCs w:val="20"/>
              </w:rPr>
              <w:fldChar w:fldCharType="begin">
                <w:ffData>
                  <w:name w:val="Text11"/>
                  <w:enabled/>
                  <w:calcOnExit w:val="0"/>
                  <w:textInput/>
                </w:ffData>
              </w:fldChar>
            </w:r>
            <w:bookmarkStart w:id="15" w:name="Text11"/>
            <w:r w:rsidRPr="004D63D4">
              <w:rPr>
                <w:rStyle w:val="xmarkedcontent"/>
                <w:rFonts w:ascii="Arial" w:hAnsi="Arial" w:cs="Arial"/>
                <w:bCs/>
                <w:sz w:val="20"/>
                <w:szCs w:val="20"/>
              </w:rPr>
              <w:instrText xml:space="preserve"> FORMTEXT </w:instrText>
            </w:r>
            <w:r w:rsidRPr="004D63D4">
              <w:rPr>
                <w:rStyle w:val="xmarkedcontent"/>
                <w:rFonts w:ascii="Arial" w:hAnsi="Arial" w:cs="Arial"/>
                <w:bCs/>
                <w:sz w:val="20"/>
                <w:szCs w:val="20"/>
              </w:rPr>
            </w:r>
            <w:r w:rsidRPr="004D63D4">
              <w:rPr>
                <w:rStyle w:val="xmarkedcontent"/>
                <w:rFonts w:ascii="Arial" w:hAnsi="Arial" w:cs="Arial"/>
                <w:bCs/>
                <w:sz w:val="20"/>
                <w:szCs w:val="20"/>
              </w:rPr>
              <w:fldChar w:fldCharType="separate"/>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noProof/>
                <w:sz w:val="20"/>
                <w:szCs w:val="20"/>
              </w:rPr>
              <w:t> </w:t>
            </w:r>
            <w:r w:rsidRPr="004D63D4">
              <w:rPr>
                <w:rStyle w:val="xmarkedcontent"/>
                <w:rFonts w:ascii="Arial" w:hAnsi="Arial" w:cs="Arial"/>
                <w:bCs/>
                <w:sz w:val="20"/>
                <w:szCs w:val="20"/>
              </w:rPr>
              <w:fldChar w:fldCharType="end"/>
            </w:r>
            <w:bookmarkEnd w:id="15"/>
          </w:p>
        </w:tc>
      </w:tr>
    </w:tbl>
    <w:p w14:paraId="019BB852" w14:textId="77777777" w:rsidR="009449C7" w:rsidRPr="006B209F" w:rsidRDefault="009449C7" w:rsidP="009449C7">
      <w:pPr>
        <w:pStyle w:val="xmsonormal"/>
        <w:rPr>
          <w:rStyle w:val="xmarkedcontent"/>
          <w:rFonts w:ascii="Arial" w:hAnsi="Arial" w:cs="Arial"/>
          <w:b/>
          <w:bCs/>
          <w:sz w:val="20"/>
          <w:szCs w:val="20"/>
        </w:rPr>
      </w:pPr>
    </w:p>
    <w:p w14:paraId="4DFADFFB" w14:textId="71DF5E34" w:rsidR="009449C7" w:rsidRPr="006B209F" w:rsidRDefault="009449C7" w:rsidP="009449C7">
      <w:pPr>
        <w:pStyle w:val="xmsonormal"/>
        <w:rPr>
          <w:rStyle w:val="xmarkedcontent"/>
          <w:rFonts w:ascii="Arial" w:hAnsi="Arial" w:cs="Arial"/>
          <w:bCs/>
          <w:sz w:val="20"/>
          <w:szCs w:val="20"/>
        </w:rPr>
      </w:pPr>
      <w:r w:rsidRPr="006B209F">
        <w:rPr>
          <w:rStyle w:val="xmarkedcontent"/>
          <w:rFonts w:ascii="Arial" w:hAnsi="Arial" w:cs="Arial"/>
          <w:b/>
          <w:bCs/>
          <w:sz w:val="20"/>
          <w:szCs w:val="20"/>
        </w:rPr>
        <w:t xml:space="preserve">Resources for </w:t>
      </w:r>
      <w:bookmarkStart w:id="16" w:name="_Hlk125966249"/>
      <w:r w:rsidRPr="006B209F">
        <w:rPr>
          <w:rStyle w:val="xmarkedcontent"/>
          <w:rFonts w:ascii="Arial" w:hAnsi="Arial" w:cs="Arial"/>
          <w:b/>
          <w:bCs/>
          <w:sz w:val="20"/>
          <w:szCs w:val="20"/>
        </w:rPr>
        <w:t>Reporting Abuse of Any Person and</w:t>
      </w:r>
      <w:r>
        <w:rPr>
          <w:rStyle w:val="xmarkedcontent"/>
          <w:rFonts w:ascii="Arial" w:hAnsi="Arial" w:cs="Arial"/>
          <w:b/>
          <w:bCs/>
          <w:sz w:val="20"/>
          <w:szCs w:val="20"/>
        </w:rPr>
        <w:t xml:space="preserve">/or </w:t>
      </w:r>
      <w:r w:rsidRPr="006B209F">
        <w:rPr>
          <w:rStyle w:val="xmarkedcontent"/>
          <w:rFonts w:ascii="Arial" w:hAnsi="Arial" w:cs="Arial"/>
          <w:b/>
          <w:bCs/>
          <w:sz w:val="20"/>
          <w:szCs w:val="20"/>
        </w:rPr>
        <w:t>Misconduct</w:t>
      </w:r>
      <w:r w:rsidR="00D46F3D">
        <w:rPr>
          <w:rStyle w:val="xmarkedcontent"/>
          <w:rFonts w:ascii="Arial" w:hAnsi="Arial" w:cs="Arial"/>
          <w:b/>
          <w:bCs/>
          <w:sz w:val="20"/>
          <w:szCs w:val="20"/>
        </w:rPr>
        <w:t xml:space="preserve"> related to this </w:t>
      </w:r>
      <w:r w:rsidR="00450CD4">
        <w:rPr>
          <w:rStyle w:val="xmarkedcontent"/>
          <w:rFonts w:ascii="Arial" w:hAnsi="Arial" w:cs="Arial"/>
          <w:b/>
          <w:bCs/>
          <w:sz w:val="20"/>
          <w:szCs w:val="20"/>
        </w:rPr>
        <w:t xml:space="preserve">Funded </w:t>
      </w:r>
      <w:r w:rsidR="00D46F3D">
        <w:rPr>
          <w:rStyle w:val="xmarkedcontent"/>
          <w:rFonts w:ascii="Arial" w:hAnsi="Arial" w:cs="Arial"/>
          <w:b/>
          <w:bCs/>
          <w:sz w:val="20"/>
          <w:szCs w:val="20"/>
        </w:rPr>
        <w:t>Project</w:t>
      </w:r>
      <w:r w:rsidRPr="006B209F">
        <w:rPr>
          <w:rStyle w:val="xmarkedcontent"/>
          <w:rFonts w:ascii="Arial" w:hAnsi="Arial" w:cs="Arial"/>
          <w:b/>
          <w:bCs/>
          <w:sz w:val="20"/>
          <w:szCs w:val="20"/>
        </w:rPr>
        <w:t xml:space="preserve"> </w:t>
      </w:r>
      <w:bookmarkEnd w:id="16"/>
      <w:r w:rsidRPr="006B209F">
        <w:rPr>
          <w:rStyle w:val="xmarkedcontent"/>
          <w:rFonts w:ascii="Arial" w:hAnsi="Arial" w:cs="Arial"/>
          <w:bCs/>
          <w:sz w:val="20"/>
          <w:szCs w:val="20"/>
        </w:rPr>
        <w:t>(harassment, stalking, bullying, or hazing of any kind, whether the behavior is carried out verbally, physically, electronically, or in written form; conduct that is unwelcome, offensive, indecent, obscene, or disorderly)</w:t>
      </w:r>
    </w:p>
    <w:p w14:paraId="2C6F70E2" w14:textId="77777777" w:rsidR="009449C7" w:rsidRPr="009449C7" w:rsidRDefault="009449C7" w:rsidP="00D1138E">
      <w:pPr>
        <w:pStyle w:val="ListParagraph"/>
        <w:widowControl/>
        <w:numPr>
          <w:ilvl w:val="0"/>
          <w:numId w:val="4"/>
        </w:numPr>
        <w:autoSpaceDE/>
        <w:autoSpaceDN/>
        <w:ind w:left="360" w:hanging="270"/>
        <w:contextualSpacing/>
        <w:rPr>
          <w:rFonts w:ascii="Arial" w:hAnsi="Arial" w:cs="Arial"/>
          <w:sz w:val="20"/>
          <w:szCs w:val="20"/>
          <w:u w:val="none"/>
        </w:rPr>
      </w:pPr>
      <w:r w:rsidRPr="009449C7">
        <w:rPr>
          <w:rFonts w:ascii="Arial" w:hAnsi="Arial" w:cs="Arial"/>
          <w:sz w:val="20"/>
          <w:szCs w:val="20"/>
          <w:u w:val="none"/>
        </w:rPr>
        <w:t xml:space="preserve">In the case of immediate safety concerns, local law enforcement will be notified promptly. </w:t>
      </w:r>
    </w:p>
    <w:p w14:paraId="4A4A6518" w14:textId="4E02A9EA" w:rsidR="009449C7" w:rsidRPr="009449C7" w:rsidRDefault="009449C7" w:rsidP="00D1138E">
      <w:pPr>
        <w:pStyle w:val="ListParagraph"/>
        <w:widowControl/>
        <w:numPr>
          <w:ilvl w:val="1"/>
          <w:numId w:val="4"/>
        </w:numPr>
        <w:autoSpaceDE/>
        <w:autoSpaceDN/>
        <w:ind w:left="360" w:firstLine="90"/>
        <w:contextualSpacing/>
        <w:rPr>
          <w:rFonts w:ascii="Arial" w:hAnsi="Arial" w:cs="Arial"/>
          <w:sz w:val="20"/>
          <w:szCs w:val="20"/>
          <w:u w:val="none"/>
        </w:rPr>
      </w:pPr>
      <w:r w:rsidRPr="009449C7">
        <w:rPr>
          <w:rFonts w:ascii="Arial" w:hAnsi="Arial" w:cs="Arial"/>
          <w:iCs/>
          <w:sz w:val="20"/>
          <w:szCs w:val="20"/>
          <w:u w:val="none"/>
        </w:rPr>
        <w:t>Contact Information: Mines Police Department at 303-273-3333 or 911</w:t>
      </w:r>
      <w:r w:rsidR="004B0FC1">
        <w:rPr>
          <w:rFonts w:ascii="Arial" w:hAnsi="Arial" w:cs="Arial"/>
          <w:iCs/>
          <w:sz w:val="20"/>
          <w:szCs w:val="20"/>
          <w:u w:val="none"/>
        </w:rPr>
        <w:t xml:space="preserve"> (locally)</w:t>
      </w:r>
    </w:p>
    <w:p w14:paraId="23151F24" w14:textId="77777777" w:rsidR="009449C7" w:rsidRPr="009449C7" w:rsidRDefault="009449C7" w:rsidP="00D1138E">
      <w:pPr>
        <w:pStyle w:val="ListParagraph"/>
        <w:widowControl/>
        <w:numPr>
          <w:ilvl w:val="0"/>
          <w:numId w:val="4"/>
        </w:numPr>
        <w:autoSpaceDE/>
        <w:autoSpaceDN/>
        <w:ind w:left="360" w:hanging="270"/>
        <w:contextualSpacing/>
        <w:rPr>
          <w:rFonts w:ascii="Arial" w:hAnsi="Arial" w:cs="Arial"/>
          <w:sz w:val="20"/>
          <w:szCs w:val="20"/>
          <w:u w:val="none"/>
        </w:rPr>
      </w:pPr>
      <w:r w:rsidRPr="009449C7">
        <w:rPr>
          <w:rFonts w:ascii="Arial" w:hAnsi="Arial" w:cs="Arial"/>
          <w:sz w:val="20"/>
          <w:szCs w:val="20"/>
          <w:u w:val="none"/>
        </w:rPr>
        <w:t>All Mines employees and students may access these reporting avenues and support services:</w:t>
      </w:r>
    </w:p>
    <w:p w14:paraId="7C585E3F" w14:textId="77777777" w:rsidR="009449C7" w:rsidRPr="006B209F" w:rsidRDefault="009449C7" w:rsidP="00D1138E">
      <w:pPr>
        <w:pStyle w:val="ListParagraph"/>
        <w:widowControl/>
        <w:numPr>
          <w:ilvl w:val="1"/>
          <w:numId w:val="4"/>
        </w:numPr>
        <w:autoSpaceDE/>
        <w:autoSpaceDN/>
        <w:ind w:left="360" w:firstLine="90"/>
        <w:contextualSpacing/>
        <w:rPr>
          <w:rStyle w:val="xmarkedcontent"/>
          <w:rFonts w:ascii="Arial" w:hAnsi="Arial" w:cs="Arial"/>
          <w:sz w:val="20"/>
          <w:szCs w:val="20"/>
        </w:rPr>
      </w:pPr>
      <w:r w:rsidRPr="009449C7">
        <w:rPr>
          <w:rStyle w:val="xmarkedcontent"/>
          <w:rFonts w:ascii="Arial" w:hAnsi="Arial" w:cs="Arial"/>
          <w:sz w:val="20"/>
          <w:szCs w:val="20"/>
          <w:u w:val="none"/>
        </w:rPr>
        <w:t xml:space="preserve">Office of Equity and Title IX – </w:t>
      </w:r>
      <w:hyperlink r:id="rId25" w:history="1">
        <w:r w:rsidRPr="006B209F">
          <w:rPr>
            <w:rStyle w:val="Hyperlink"/>
            <w:rFonts w:ascii="Arial" w:hAnsi="Arial" w:cs="Arial"/>
            <w:sz w:val="20"/>
            <w:szCs w:val="20"/>
          </w:rPr>
          <w:t>https://www.mines.edu/institutional-equity-title-ix/reporting/</w:t>
        </w:r>
      </w:hyperlink>
    </w:p>
    <w:p w14:paraId="6524A39A" w14:textId="77777777" w:rsidR="009449C7" w:rsidRPr="009449C7" w:rsidRDefault="009449C7" w:rsidP="00D1138E">
      <w:pPr>
        <w:pStyle w:val="ListParagraph"/>
        <w:widowControl/>
        <w:numPr>
          <w:ilvl w:val="2"/>
          <w:numId w:val="4"/>
        </w:numPr>
        <w:autoSpaceDE/>
        <w:autoSpaceDN/>
        <w:ind w:left="1080" w:hanging="270"/>
        <w:contextualSpacing/>
        <w:rPr>
          <w:rStyle w:val="xmarkedcontent"/>
          <w:rFonts w:ascii="Arial" w:hAnsi="Arial" w:cs="Arial"/>
          <w:sz w:val="20"/>
          <w:szCs w:val="20"/>
          <w:u w:val="none"/>
        </w:rPr>
      </w:pPr>
      <w:r w:rsidRPr="009449C7">
        <w:rPr>
          <w:rStyle w:val="xmarkedcontent"/>
          <w:rFonts w:ascii="Arial" w:hAnsi="Arial" w:cs="Arial"/>
          <w:sz w:val="20"/>
          <w:szCs w:val="20"/>
          <w:u w:val="none"/>
        </w:rPr>
        <w:t>Discriminatory Harassment, Bias, and Retaliation Reporting Form</w:t>
      </w:r>
    </w:p>
    <w:p w14:paraId="49A52994" w14:textId="77777777" w:rsidR="009449C7" w:rsidRPr="009449C7" w:rsidRDefault="009449C7" w:rsidP="00D1138E">
      <w:pPr>
        <w:pStyle w:val="ListParagraph"/>
        <w:widowControl/>
        <w:numPr>
          <w:ilvl w:val="2"/>
          <w:numId w:val="4"/>
        </w:numPr>
        <w:autoSpaceDE/>
        <w:autoSpaceDN/>
        <w:ind w:left="1080" w:hanging="270"/>
        <w:contextualSpacing/>
        <w:rPr>
          <w:rStyle w:val="xmarkedcontent"/>
          <w:rFonts w:ascii="Arial" w:hAnsi="Arial" w:cs="Arial"/>
          <w:sz w:val="20"/>
          <w:szCs w:val="20"/>
          <w:u w:val="none"/>
        </w:rPr>
      </w:pPr>
      <w:r w:rsidRPr="009449C7">
        <w:rPr>
          <w:rStyle w:val="xmarkedcontent"/>
          <w:rFonts w:ascii="Arial" w:hAnsi="Arial" w:cs="Arial"/>
          <w:sz w:val="20"/>
          <w:szCs w:val="20"/>
          <w:u w:val="none"/>
        </w:rPr>
        <w:t xml:space="preserve">Sexual Misconduct Reporting Form </w:t>
      </w:r>
    </w:p>
    <w:p w14:paraId="6038FC6A" w14:textId="0462067F" w:rsidR="009449C7" w:rsidRPr="004403FF" w:rsidRDefault="004403FF" w:rsidP="00D1138E">
      <w:pPr>
        <w:pStyle w:val="ListParagraph"/>
        <w:widowControl/>
        <w:numPr>
          <w:ilvl w:val="2"/>
          <w:numId w:val="4"/>
        </w:numPr>
        <w:autoSpaceDE/>
        <w:autoSpaceDN/>
        <w:ind w:left="1080" w:hanging="270"/>
        <w:contextualSpacing/>
        <w:rPr>
          <w:rStyle w:val="xmarkedcontent"/>
          <w:rFonts w:ascii="Arial" w:hAnsi="Arial" w:cs="Arial"/>
          <w:sz w:val="16"/>
          <w:szCs w:val="16"/>
          <w:u w:val="none"/>
        </w:rPr>
      </w:pPr>
      <w:r>
        <w:rPr>
          <w:rStyle w:val="xmarkedcontent"/>
          <w:rFonts w:ascii="Arial" w:hAnsi="Arial" w:cs="Arial"/>
          <w:sz w:val="20"/>
          <w:szCs w:val="20"/>
          <w:u w:val="none"/>
        </w:rPr>
        <w:t>24/7 Blue Bench Co</w:t>
      </w:r>
      <w:r w:rsidR="009449C7" w:rsidRPr="009449C7">
        <w:rPr>
          <w:rStyle w:val="xmarkedcontent"/>
          <w:rFonts w:ascii="Arial" w:hAnsi="Arial" w:cs="Arial"/>
          <w:sz w:val="20"/>
          <w:szCs w:val="20"/>
          <w:u w:val="none"/>
        </w:rPr>
        <w:t xml:space="preserve">nfidential Reporting: </w:t>
      </w:r>
      <w:r w:rsidR="009449C7" w:rsidRPr="00E55F5D">
        <w:rPr>
          <w:rStyle w:val="xmarkedcontent"/>
          <w:rFonts w:ascii="Arial" w:hAnsi="Arial" w:cs="Arial"/>
          <w:sz w:val="20"/>
          <w:szCs w:val="20"/>
          <w:u w:val="none"/>
        </w:rPr>
        <w:t>303-322-7273 (English)</w:t>
      </w:r>
      <w:r w:rsidRPr="00E55F5D">
        <w:rPr>
          <w:rStyle w:val="xmarkedcontent"/>
          <w:rFonts w:ascii="Arial" w:hAnsi="Arial" w:cs="Arial"/>
          <w:sz w:val="20"/>
          <w:szCs w:val="20"/>
          <w:u w:val="none"/>
        </w:rPr>
        <w:t xml:space="preserve"> / </w:t>
      </w:r>
      <w:r w:rsidR="009449C7" w:rsidRPr="00E55F5D">
        <w:rPr>
          <w:rStyle w:val="xmarkedcontent"/>
          <w:rFonts w:ascii="Arial" w:hAnsi="Arial" w:cs="Arial"/>
          <w:sz w:val="20"/>
          <w:szCs w:val="20"/>
          <w:u w:val="none"/>
        </w:rPr>
        <w:t>303-329-0031</w:t>
      </w:r>
      <w:r w:rsidRPr="00E55F5D">
        <w:rPr>
          <w:rStyle w:val="xmarkedcontent"/>
          <w:rFonts w:ascii="Arial" w:hAnsi="Arial" w:cs="Arial"/>
          <w:sz w:val="20"/>
          <w:szCs w:val="20"/>
          <w:u w:val="none"/>
        </w:rPr>
        <w:t xml:space="preserve"> (</w:t>
      </w:r>
      <w:proofErr w:type="spellStart"/>
      <w:r w:rsidRPr="00E55F5D">
        <w:rPr>
          <w:rStyle w:val="xmarkedcontent"/>
          <w:rFonts w:ascii="Arial" w:hAnsi="Arial" w:cs="Arial"/>
          <w:sz w:val="20"/>
          <w:szCs w:val="20"/>
          <w:u w:val="none"/>
        </w:rPr>
        <w:t>Español</w:t>
      </w:r>
      <w:proofErr w:type="spellEnd"/>
      <w:r w:rsidR="009449C7" w:rsidRPr="00E55F5D">
        <w:rPr>
          <w:rStyle w:val="xmarkedcontent"/>
          <w:rFonts w:ascii="Arial" w:hAnsi="Arial" w:cs="Arial"/>
          <w:sz w:val="20"/>
          <w:szCs w:val="20"/>
          <w:u w:val="none"/>
        </w:rPr>
        <w:t>)</w:t>
      </w:r>
    </w:p>
    <w:p w14:paraId="05384CB2" w14:textId="6621C5CE" w:rsidR="009449C7" w:rsidRPr="009449C7" w:rsidRDefault="009449C7" w:rsidP="00D1138E">
      <w:pPr>
        <w:pStyle w:val="ListParagraph"/>
        <w:widowControl/>
        <w:numPr>
          <w:ilvl w:val="2"/>
          <w:numId w:val="4"/>
        </w:numPr>
        <w:autoSpaceDE/>
        <w:autoSpaceDN/>
        <w:ind w:left="1080" w:hanging="270"/>
        <w:contextualSpacing/>
        <w:rPr>
          <w:rStyle w:val="xmarkedcontent"/>
          <w:rFonts w:ascii="Arial" w:hAnsi="Arial" w:cs="Arial"/>
          <w:sz w:val="20"/>
          <w:szCs w:val="20"/>
          <w:u w:val="none"/>
        </w:rPr>
      </w:pPr>
      <w:r w:rsidRPr="009449C7">
        <w:rPr>
          <w:rStyle w:val="xmarkedcontent"/>
          <w:rFonts w:ascii="Arial" w:hAnsi="Arial" w:cs="Arial"/>
          <w:sz w:val="20"/>
          <w:szCs w:val="20"/>
          <w:u w:val="none"/>
        </w:rPr>
        <w:t>24/7 Victim Outreach Confidential Reporting</w:t>
      </w:r>
      <w:r w:rsidR="00DB771A">
        <w:rPr>
          <w:rStyle w:val="xmarkedcontent"/>
          <w:rFonts w:ascii="Arial" w:hAnsi="Arial" w:cs="Arial"/>
          <w:sz w:val="20"/>
          <w:szCs w:val="20"/>
          <w:u w:val="none"/>
        </w:rPr>
        <w:t xml:space="preserve">: </w:t>
      </w:r>
      <w:r w:rsidRPr="009449C7">
        <w:rPr>
          <w:rStyle w:val="xmarkedcontent"/>
          <w:rFonts w:ascii="Arial" w:hAnsi="Arial" w:cs="Arial"/>
          <w:sz w:val="20"/>
          <w:szCs w:val="20"/>
          <w:u w:val="none"/>
        </w:rPr>
        <w:t>303-202-2196</w:t>
      </w:r>
      <w:r w:rsidR="00FF267C">
        <w:rPr>
          <w:rStyle w:val="xmarkedcontent"/>
          <w:rFonts w:ascii="Arial" w:hAnsi="Arial" w:cs="Arial"/>
          <w:sz w:val="20"/>
          <w:szCs w:val="20"/>
          <w:u w:val="none"/>
        </w:rPr>
        <w:t>; victims of crime or trauma</w:t>
      </w:r>
    </w:p>
    <w:p w14:paraId="5BE30880" w14:textId="78E447D2" w:rsidR="009449C7" w:rsidRPr="009449C7" w:rsidRDefault="00E55F5D" w:rsidP="00D1138E">
      <w:pPr>
        <w:pStyle w:val="ListParagraph"/>
        <w:widowControl/>
        <w:numPr>
          <w:ilvl w:val="0"/>
          <w:numId w:val="4"/>
        </w:numPr>
        <w:autoSpaceDE/>
        <w:autoSpaceDN/>
        <w:ind w:left="360" w:hanging="270"/>
        <w:contextualSpacing/>
        <w:rPr>
          <w:rStyle w:val="xmarkedcontent"/>
          <w:rFonts w:ascii="Arial" w:hAnsi="Arial" w:cs="Arial"/>
          <w:sz w:val="20"/>
          <w:szCs w:val="20"/>
          <w:u w:val="none"/>
        </w:rPr>
      </w:pPr>
      <w:r w:rsidRPr="00FF267C">
        <w:rPr>
          <w:rFonts w:ascii="Arial" w:hAnsi="Arial" w:cs="Arial"/>
          <w:sz w:val="20"/>
          <w:szCs w:val="20"/>
          <w:u w:val="none"/>
        </w:rPr>
        <w:t>Safe2Tell</w:t>
      </w:r>
      <w:r w:rsidR="00EB217E">
        <w:rPr>
          <w:rFonts w:ascii="Arial" w:hAnsi="Arial" w:cs="Arial"/>
          <w:sz w:val="20"/>
          <w:szCs w:val="20"/>
          <w:u w:val="none"/>
        </w:rPr>
        <w:t xml:space="preserve"> </w:t>
      </w:r>
      <w:r>
        <w:rPr>
          <w:rFonts w:ascii="Arial" w:hAnsi="Arial" w:cs="Arial"/>
          <w:sz w:val="20"/>
          <w:szCs w:val="20"/>
          <w:u w:val="none"/>
        </w:rPr>
        <w:t>(</w:t>
      </w:r>
      <w:hyperlink r:id="rId26" w:history="1">
        <w:r w:rsidRPr="00A24BD2">
          <w:rPr>
            <w:rStyle w:val="Hyperlink"/>
            <w:rFonts w:ascii="Arial" w:hAnsi="Arial" w:cs="Arial"/>
            <w:sz w:val="20"/>
            <w:szCs w:val="20"/>
          </w:rPr>
          <w:t>https://safe2tell.org/</w:t>
        </w:r>
      </w:hyperlink>
      <w:r>
        <w:rPr>
          <w:rFonts w:ascii="Arial" w:hAnsi="Arial" w:cs="Arial"/>
          <w:sz w:val="20"/>
          <w:szCs w:val="20"/>
          <w:u w:val="none"/>
        </w:rPr>
        <w:t xml:space="preserve">) – anonymously report </w:t>
      </w:r>
      <w:r w:rsidR="00EB217E">
        <w:rPr>
          <w:rFonts w:ascii="Arial" w:hAnsi="Arial" w:cs="Arial"/>
          <w:sz w:val="20"/>
          <w:szCs w:val="20"/>
          <w:u w:val="none"/>
        </w:rPr>
        <w:t xml:space="preserve">any </w:t>
      </w:r>
      <w:r>
        <w:rPr>
          <w:rFonts w:ascii="Arial" w:hAnsi="Arial" w:cs="Arial"/>
          <w:sz w:val="20"/>
          <w:szCs w:val="20"/>
          <w:u w:val="none"/>
        </w:rPr>
        <w:t>c</w:t>
      </w:r>
      <w:r w:rsidR="009449C7" w:rsidRPr="009449C7">
        <w:rPr>
          <w:rFonts w:ascii="Arial" w:hAnsi="Arial" w:cs="Arial"/>
          <w:sz w:val="20"/>
          <w:szCs w:val="20"/>
          <w:u w:val="none"/>
        </w:rPr>
        <w:t>oncern</w:t>
      </w:r>
      <w:r w:rsidR="00EB217E">
        <w:rPr>
          <w:rFonts w:ascii="Arial" w:hAnsi="Arial" w:cs="Arial"/>
          <w:sz w:val="20"/>
          <w:szCs w:val="20"/>
          <w:u w:val="none"/>
        </w:rPr>
        <w:t xml:space="preserve"> or threat:</w:t>
      </w:r>
      <w:r w:rsidR="009449C7" w:rsidRPr="009449C7">
        <w:rPr>
          <w:rFonts w:ascii="Arial" w:hAnsi="Arial" w:cs="Arial"/>
          <w:sz w:val="20"/>
          <w:szCs w:val="20"/>
          <w:u w:val="none"/>
        </w:rPr>
        <w:t xml:space="preserve"> 1-877-542-7233</w:t>
      </w:r>
    </w:p>
    <w:p w14:paraId="2FCA0D6A" w14:textId="67FF0423" w:rsidR="009449C7" w:rsidRPr="009449C7" w:rsidRDefault="009449C7" w:rsidP="00D1138E">
      <w:pPr>
        <w:pStyle w:val="ListParagraph"/>
        <w:widowControl/>
        <w:numPr>
          <w:ilvl w:val="0"/>
          <w:numId w:val="4"/>
        </w:numPr>
        <w:autoSpaceDE/>
        <w:autoSpaceDN/>
        <w:ind w:left="360" w:hanging="270"/>
        <w:contextualSpacing/>
        <w:rPr>
          <w:rStyle w:val="xmarkedcontent"/>
          <w:rFonts w:ascii="Arial" w:hAnsi="Arial" w:cs="Arial"/>
          <w:sz w:val="20"/>
          <w:szCs w:val="20"/>
          <w:u w:val="none"/>
        </w:rPr>
      </w:pPr>
      <w:r w:rsidRPr="009449C7">
        <w:rPr>
          <w:rStyle w:val="xmarkedcontent"/>
          <w:rFonts w:ascii="Arial" w:hAnsi="Arial" w:cs="Arial"/>
          <w:sz w:val="20"/>
          <w:szCs w:val="20"/>
          <w:u w:val="none"/>
        </w:rPr>
        <w:t>NSF’s contact information</w:t>
      </w:r>
      <w:r w:rsidR="00EB217E">
        <w:rPr>
          <w:rStyle w:val="xmarkedcontent"/>
          <w:rFonts w:ascii="Arial" w:hAnsi="Arial" w:cs="Arial"/>
          <w:sz w:val="20"/>
          <w:szCs w:val="20"/>
          <w:u w:val="none"/>
        </w:rPr>
        <w:t>, optional</w:t>
      </w:r>
      <w:r w:rsidRPr="009449C7">
        <w:rPr>
          <w:rStyle w:val="xmarkedcontent"/>
          <w:rFonts w:ascii="Arial" w:hAnsi="Arial" w:cs="Arial"/>
          <w:sz w:val="20"/>
          <w:szCs w:val="20"/>
          <w:u w:val="none"/>
        </w:rPr>
        <w:t xml:space="preserve"> but not a requirement, for reporting “abuse of any person” that </w:t>
      </w:r>
      <w:r w:rsidRPr="009449C7">
        <w:rPr>
          <w:rFonts w:ascii="Arial" w:hAnsi="Arial" w:cs="Arial"/>
          <w:sz w:val="20"/>
          <w:szCs w:val="20"/>
          <w:u w:val="none"/>
        </w:rPr>
        <w:t xml:space="preserve">they are subjected to, have witnessed or became aware of involving an NSF-funded program or activity. </w:t>
      </w:r>
      <w:r w:rsidRPr="009449C7">
        <w:rPr>
          <w:rFonts w:ascii="Arial" w:hAnsi="Arial" w:cs="Arial"/>
          <w:i/>
          <w:iCs/>
          <w:sz w:val="20"/>
          <w:szCs w:val="20"/>
          <w:u w:val="none"/>
        </w:rPr>
        <w:t xml:space="preserve">Contact: NSF Office of Equity and Civil Rights at </w:t>
      </w:r>
      <w:hyperlink r:id="rId27" w:history="1">
        <w:r w:rsidRPr="009449C7">
          <w:rPr>
            <w:rStyle w:val="Hyperlink"/>
            <w:rFonts w:ascii="Arial" w:hAnsi="Arial" w:cs="Arial"/>
            <w:i/>
            <w:iCs/>
            <w:sz w:val="20"/>
            <w:szCs w:val="20"/>
            <w:u w:val="none"/>
          </w:rPr>
          <w:t>programcomplaints@nsf.gov</w:t>
        </w:r>
      </w:hyperlink>
      <w:r w:rsidRPr="009449C7">
        <w:rPr>
          <w:rStyle w:val="xmarkedcontent"/>
          <w:rFonts w:ascii="Arial" w:hAnsi="Arial" w:cs="Arial"/>
          <w:i/>
          <w:iCs/>
          <w:sz w:val="20"/>
          <w:szCs w:val="20"/>
          <w:u w:val="none"/>
        </w:rPr>
        <w:t>.</w:t>
      </w:r>
    </w:p>
    <w:p w14:paraId="75715919" w14:textId="77777777" w:rsidR="009449C7" w:rsidRPr="006B209F" w:rsidRDefault="009449C7" w:rsidP="009449C7">
      <w:pPr>
        <w:pStyle w:val="xmsonormal"/>
        <w:rPr>
          <w:rStyle w:val="xmarkedcontent"/>
          <w:rFonts w:ascii="Arial" w:hAnsi="Arial" w:cs="Arial"/>
          <w:b/>
          <w:bCs/>
          <w:sz w:val="20"/>
          <w:szCs w:val="20"/>
        </w:rPr>
      </w:pPr>
    </w:p>
    <w:p w14:paraId="1873F9C3" w14:textId="77777777" w:rsidR="009449C7" w:rsidRPr="00250ECD" w:rsidRDefault="009449C7" w:rsidP="009449C7">
      <w:pPr>
        <w:pStyle w:val="xmsonormal"/>
        <w:rPr>
          <w:rStyle w:val="xmarkedcontent"/>
          <w:rFonts w:ascii="Arial" w:hAnsi="Arial" w:cs="Arial"/>
          <w:b/>
          <w:bCs/>
          <w:sz w:val="20"/>
          <w:szCs w:val="20"/>
        </w:rPr>
      </w:pPr>
      <w:r w:rsidRPr="006B209F">
        <w:rPr>
          <w:rFonts w:ascii="Arial" w:hAnsi="Arial" w:cs="Arial"/>
          <w:b/>
          <w:bCs/>
          <w:sz w:val="20"/>
          <w:szCs w:val="20"/>
        </w:rPr>
        <w:t xml:space="preserve">Nurturing an Inclusive Off Campus Environment </w:t>
      </w:r>
      <w:r>
        <w:rPr>
          <w:rFonts w:ascii="Arial" w:hAnsi="Arial" w:cs="Arial"/>
          <w:b/>
          <w:bCs/>
          <w:sz w:val="20"/>
          <w:szCs w:val="20"/>
        </w:rPr>
        <w:t xml:space="preserve">- </w:t>
      </w:r>
      <w:r w:rsidRPr="006B209F">
        <w:rPr>
          <w:rStyle w:val="xmarkedcontent"/>
          <w:rFonts w:ascii="Arial" w:hAnsi="Arial" w:cs="Arial"/>
          <w:i/>
          <w:iCs/>
          <w:sz w:val="20"/>
          <w:szCs w:val="20"/>
        </w:rPr>
        <w:t xml:space="preserve">As a baseline, Mines requires all faculty, staff and students to </w:t>
      </w:r>
      <w:r w:rsidRPr="00250ECD">
        <w:rPr>
          <w:rStyle w:val="xmarkedcontent"/>
          <w:rFonts w:ascii="Arial" w:hAnsi="Arial" w:cs="Arial"/>
          <w:i/>
          <w:iCs/>
          <w:sz w:val="20"/>
          <w:szCs w:val="20"/>
        </w:rPr>
        <w:t xml:space="preserve">complete </w:t>
      </w:r>
      <w:r w:rsidRPr="00250ECD">
        <w:rPr>
          <w:rFonts w:ascii="Arial" w:hAnsi="Arial" w:cs="Arial"/>
          <w:i/>
          <w:iCs/>
          <w:sz w:val="20"/>
          <w:szCs w:val="20"/>
        </w:rPr>
        <w:t xml:space="preserve">training on </w:t>
      </w:r>
      <w:r>
        <w:t>h</w:t>
      </w:r>
      <w:r w:rsidRPr="00250ECD">
        <w:t>arassment</w:t>
      </w:r>
      <w:r w:rsidRPr="004170FB">
        <w:t xml:space="preserve"> and </w:t>
      </w:r>
      <w:r>
        <w:t>discrimination/misconduct</w:t>
      </w:r>
      <w:r w:rsidRPr="006B209F">
        <w:rPr>
          <w:rStyle w:val="xmarkedcontent"/>
          <w:rFonts w:ascii="Arial" w:hAnsi="Arial" w:cs="Arial"/>
          <w:i/>
          <w:iCs/>
          <w:sz w:val="20"/>
          <w:szCs w:val="20"/>
        </w:rPr>
        <w:t>. For this project an inclusive off campus working environment may also be nurtured through the following activities:</w:t>
      </w:r>
      <w:r w:rsidRPr="006B209F">
        <w:rPr>
          <w:rStyle w:val="xmarkedcontent"/>
          <w:rFonts w:ascii="Arial" w:hAnsi="Arial" w:cs="Arial"/>
          <w:i/>
          <w:iCs/>
          <w:color w:val="0070C0"/>
          <w:sz w:val="20"/>
          <w:szCs w:val="20"/>
        </w:rPr>
        <w:t xml:space="preserve"> </w:t>
      </w:r>
    </w:p>
    <w:tbl>
      <w:tblPr>
        <w:tblStyle w:val="TableGrid"/>
        <w:tblW w:w="0" w:type="auto"/>
        <w:tblInd w:w="-5" w:type="dxa"/>
        <w:tblLook w:val="04A0" w:firstRow="1" w:lastRow="0" w:firstColumn="1" w:lastColumn="0" w:noHBand="0" w:noVBand="1"/>
      </w:tblPr>
      <w:tblGrid>
        <w:gridCol w:w="9355"/>
      </w:tblGrid>
      <w:tr w:rsidR="009449C7" w:rsidRPr="006B209F" w14:paraId="29C4BCE0" w14:textId="77777777" w:rsidTr="00AB012A">
        <w:tc>
          <w:tcPr>
            <w:tcW w:w="10075" w:type="dxa"/>
          </w:tcPr>
          <w:p w14:paraId="3441740C" w14:textId="77777777" w:rsidR="009449C7" w:rsidRPr="004D63D4" w:rsidRDefault="009449C7" w:rsidP="00AB012A">
            <w:pPr>
              <w:pStyle w:val="xmsonormal"/>
              <w:rPr>
                <w:rStyle w:val="xmarkedcontent"/>
                <w:rFonts w:ascii="Arial" w:hAnsi="Arial" w:cs="Arial"/>
                <w:bCs/>
                <w:iCs/>
                <w:color w:val="0070C0"/>
                <w:sz w:val="20"/>
                <w:szCs w:val="20"/>
              </w:rPr>
            </w:pPr>
            <w:r w:rsidRPr="004D63D4">
              <w:rPr>
                <w:rStyle w:val="xmarkedcontent"/>
                <w:rFonts w:ascii="Arial" w:hAnsi="Arial" w:cs="Arial"/>
                <w:bCs/>
                <w:iCs/>
                <w:color w:val="0070C0"/>
                <w:sz w:val="20"/>
                <w:szCs w:val="20"/>
              </w:rPr>
              <w:fldChar w:fldCharType="begin">
                <w:ffData>
                  <w:name w:val="Text15"/>
                  <w:enabled/>
                  <w:calcOnExit w:val="0"/>
                  <w:textInput>
                    <w:maxLength w:val="400"/>
                  </w:textInput>
                </w:ffData>
              </w:fldChar>
            </w:r>
            <w:bookmarkStart w:id="17" w:name="Text15"/>
            <w:r w:rsidRPr="004D63D4">
              <w:rPr>
                <w:rStyle w:val="xmarkedcontent"/>
                <w:rFonts w:ascii="Arial" w:hAnsi="Arial" w:cs="Arial"/>
                <w:bCs/>
                <w:iCs/>
                <w:color w:val="0070C0"/>
                <w:sz w:val="20"/>
                <w:szCs w:val="20"/>
              </w:rPr>
              <w:instrText xml:space="preserve"> FORMTEXT </w:instrText>
            </w:r>
            <w:r w:rsidRPr="004D63D4">
              <w:rPr>
                <w:rStyle w:val="xmarkedcontent"/>
                <w:rFonts w:ascii="Arial" w:hAnsi="Arial" w:cs="Arial"/>
                <w:bCs/>
                <w:iCs/>
                <w:color w:val="0070C0"/>
                <w:sz w:val="20"/>
                <w:szCs w:val="20"/>
              </w:rPr>
            </w:r>
            <w:r w:rsidRPr="004D63D4">
              <w:rPr>
                <w:rStyle w:val="xmarkedcontent"/>
                <w:rFonts w:ascii="Arial" w:hAnsi="Arial" w:cs="Arial"/>
                <w:bCs/>
                <w:iCs/>
                <w:color w:val="0070C0"/>
                <w:sz w:val="20"/>
                <w:szCs w:val="20"/>
              </w:rPr>
              <w:fldChar w:fldCharType="separate"/>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color w:val="0070C0"/>
                <w:sz w:val="20"/>
                <w:szCs w:val="20"/>
              </w:rPr>
              <w:fldChar w:fldCharType="end"/>
            </w:r>
            <w:bookmarkEnd w:id="17"/>
          </w:p>
          <w:p w14:paraId="03352B24" w14:textId="256BEFF1" w:rsidR="009449C7" w:rsidRPr="006B209F" w:rsidRDefault="009449C7" w:rsidP="00E178C4">
            <w:pPr>
              <w:pStyle w:val="xmsonormal"/>
              <w:rPr>
                <w:rStyle w:val="xmarkedcontent"/>
                <w:rFonts w:ascii="Arial" w:hAnsi="Arial" w:cs="Arial"/>
                <w:i/>
                <w:iCs/>
                <w:sz w:val="20"/>
                <w:szCs w:val="20"/>
              </w:rPr>
            </w:pPr>
            <w:r w:rsidRPr="00A40B93">
              <w:rPr>
                <w:rStyle w:val="xmarkedcontent"/>
                <w:rFonts w:ascii="Arial" w:hAnsi="Arial" w:cs="Arial"/>
                <w:bCs/>
                <w:i/>
                <w:iCs/>
                <w:color w:val="0070C0"/>
                <w:sz w:val="20"/>
                <w:szCs w:val="20"/>
              </w:rPr>
              <w:t>[Provide details. Examples:</w:t>
            </w:r>
            <w:r w:rsidRPr="006B209F">
              <w:rPr>
                <w:rStyle w:val="xmarkedcontent"/>
                <w:rFonts w:ascii="Arial" w:hAnsi="Arial" w:cs="Arial"/>
                <w:i/>
                <w:iCs/>
                <w:color w:val="0070C0"/>
                <w:sz w:val="20"/>
                <w:szCs w:val="20"/>
              </w:rPr>
              <w:t xml:space="preserve"> 1) Additional trainings</w:t>
            </w:r>
            <w:r w:rsidR="00E178C4">
              <w:rPr>
                <w:rStyle w:val="xmarkedcontent"/>
                <w:rFonts w:ascii="Arial" w:hAnsi="Arial" w:cs="Arial"/>
                <w:i/>
                <w:iCs/>
                <w:color w:val="0070C0"/>
                <w:sz w:val="20"/>
                <w:szCs w:val="20"/>
              </w:rPr>
              <w:t xml:space="preserve"> (DI&amp;A pre-departure workshop)</w:t>
            </w:r>
            <w:r w:rsidRPr="006B209F">
              <w:rPr>
                <w:rStyle w:val="xmarkedcontent"/>
                <w:rFonts w:ascii="Arial" w:hAnsi="Arial" w:cs="Arial"/>
                <w:i/>
                <w:iCs/>
                <w:color w:val="0070C0"/>
                <w:sz w:val="20"/>
                <w:szCs w:val="20"/>
              </w:rPr>
              <w:t xml:space="preserve">; 2) Clearly describing roles and responsibilities; and/or 3) Culture, e.g., codes of conduct; and </w:t>
            </w:r>
            <w:proofErr w:type="gramStart"/>
            <w:r w:rsidRPr="006B209F">
              <w:rPr>
                <w:rStyle w:val="xmarkedcontent"/>
                <w:rFonts w:ascii="Arial" w:hAnsi="Arial" w:cs="Arial"/>
                <w:i/>
                <w:iCs/>
                <w:color w:val="0070C0"/>
                <w:sz w:val="20"/>
                <w:szCs w:val="20"/>
              </w:rPr>
              <w:t>off site</w:t>
            </w:r>
            <w:proofErr w:type="gramEnd"/>
            <w:r w:rsidRPr="006B209F">
              <w:rPr>
                <w:rStyle w:val="xmarkedcontent"/>
                <w:rFonts w:ascii="Arial" w:hAnsi="Arial" w:cs="Arial"/>
                <w:i/>
                <w:iCs/>
                <w:color w:val="0070C0"/>
                <w:sz w:val="20"/>
                <w:szCs w:val="20"/>
              </w:rPr>
              <w:t xml:space="preserve"> support </w:t>
            </w:r>
            <w:r w:rsidRPr="006B209F">
              <w:rPr>
                <w:rStyle w:val="xmarkedcontent"/>
                <w:rFonts w:ascii="Arial" w:hAnsi="Arial" w:cs="Arial"/>
                <w:i/>
                <w:iCs/>
                <w:color w:val="0070C0"/>
                <w:sz w:val="20"/>
                <w:szCs w:val="20"/>
              </w:rPr>
              <w:lastRenderedPageBreak/>
              <w:t>resources, such as expectations, developing a mentor/mentee partnership, regular check-ins, and/or developmental events.]</w:t>
            </w:r>
          </w:p>
        </w:tc>
      </w:tr>
    </w:tbl>
    <w:p w14:paraId="7B8EAB13" w14:textId="77777777" w:rsidR="009449C7" w:rsidRPr="006B209F" w:rsidRDefault="009449C7" w:rsidP="009449C7">
      <w:pPr>
        <w:pStyle w:val="xmsonormal"/>
        <w:rPr>
          <w:rFonts w:ascii="Arial" w:hAnsi="Arial" w:cs="Arial"/>
          <w:sz w:val="20"/>
          <w:szCs w:val="20"/>
        </w:rPr>
      </w:pPr>
    </w:p>
    <w:p w14:paraId="2B45F69C" w14:textId="1C808317" w:rsidR="009449C7" w:rsidRPr="00250ECD" w:rsidRDefault="009449C7" w:rsidP="009449C7">
      <w:pPr>
        <w:pStyle w:val="xmsonormal"/>
        <w:rPr>
          <w:rStyle w:val="xmarkedcontent"/>
          <w:rFonts w:ascii="Arial" w:hAnsi="Arial" w:cs="Arial"/>
          <w:sz w:val="20"/>
          <w:szCs w:val="20"/>
        </w:rPr>
      </w:pPr>
      <w:r w:rsidRPr="006B209F">
        <w:rPr>
          <w:rStyle w:val="xmarkedcontent"/>
          <w:rFonts w:ascii="Arial" w:hAnsi="Arial" w:cs="Arial"/>
          <w:b/>
          <w:bCs/>
          <w:sz w:val="20"/>
          <w:szCs w:val="20"/>
        </w:rPr>
        <w:t xml:space="preserve">Communications </w:t>
      </w:r>
      <w:r>
        <w:rPr>
          <w:rStyle w:val="xmarkedcontent"/>
          <w:rFonts w:ascii="Arial" w:hAnsi="Arial" w:cs="Arial"/>
          <w:sz w:val="20"/>
          <w:szCs w:val="20"/>
        </w:rPr>
        <w:t xml:space="preserve">- </w:t>
      </w:r>
      <w:r w:rsidRPr="006B209F">
        <w:rPr>
          <w:rStyle w:val="xmarkedcontent"/>
          <w:rFonts w:ascii="Arial" w:hAnsi="Arial" w:cs="Arial"/>
          <w:i/>
          <w:iCs/>
          <w:sz w:val="20"/>
          <w:szCs w:val="20"/>
        </w:rPr>
        <w:t xml:space="preserve">Individuals participating in the </w:t>
      </w:r>
      <w:r w:rsidR="00DD6F17" w:rsidRPr="006B209F">
        <w:rPr>
          <w:rStyle w:val="xmarkedcontent"/>
          <w:rFonts w:ascii="Arial" w:hAnsi="Arial" w:cs="Arial"/>
          <w:i/>
          <w:iCs/>
          <w:sz w:val="20"/>
          <w:szCs w:val="20"/>
        </w:rPr>
        <w:t>off-campus</w:t>
      </w:r>
      <w:r w:rsidRPr="006B209F">
        <w:rPr>
          <w:rStyle w:val="xmarkedcontent"/>
          <w:rFonts w:ascii="Arial" w:hAnsi="Arial" w:cs="Arial"/>
          <w:i/>
          <w:iCs/>
          <w:sz w:val="20"/>
          <w:szCs w:val="20"/>
        </w:rPr>
        <w:t xml:space="preserve"> research will have access to the following communication pathways and singular access to a means of communication will be minimized as follows:</w:t>
      </w:r>
    </w:p>
    <w:p w14:paraId="14B53520" w14:textId="573D522B" w:rsidR="00841F74" w:rsidRPr="006B209F" w:rsidRDefault="00C743B5" w:rsidP="00841F74">
      <w:pPr>
        <w:pStyle w:val="xmsonormal"/>
        <w:ind w:left="720" w:hanging="540"/>
        <w:rPr>
          <w:rStyle w:val="xmarkedcontent"/>
          <w:rFonts w:ascii="Arial" w:hAnsi="Arial" w:cs="Arial"/>
          <w:sz w:val="20"/>
          <w:szCs w:val="20"/>
        </w:rPr>
      </w:pPr>
      <w:sdt>
        <w:sdtPr>
          <w:rPr>
            <w:rStyle w:val="xmarkedcontent"/>
            <w:rFonts w:ascii="Arial" w:hAnsi="Arial" w:cs="Arial"/>
            <w:sz w:val="20"/>
            <w:szCs w:val="20"/>
          </w:rPr>
          <w:id w:val="-892885455"/>
          <w14:checkbox>
            <w14:checked w14:val="0"/>
            <w14:checkedState w14:val="2612" w14:font="MS Gothic"/>
            <w14:uncheckedState w14:val="2610" w14:font="MS Gothic"/>
          </w14:checkbox>
        </w:sdtPr>
        <w:sdtEndPr>
          <w:rPr>
            <w:rStyle w:val="xmarkedcontent"/>
          </w:rPr>
        </w:sdtEndPr>
        <w:sdtContent>
          <w:r w:rsidR="00E178C4">
            <w:rPr>
              <w:rStyle w:val="xmarkedcontent"/>
              <w:rFonts w:ascii="MS Gothic" w:eastAsia="MS Gothic" w:hAnsi="MS Gothic" w:cs="Arial" w:hint="eastAsia"/>
              <w:sz w:val="20"/>
              <w:szCs w:val="20"/>
            </w:rPr>
            <w:t>☐</w:t>
          </w:r>
        </w:sdtContent>
      </w:sdt>
      <w:r w:rsidR="004B0FC1">
        <w:rPr>
          <w:rStyle w:val="xmarkedcontent"/>
          <w:rFonts w:ascii="Arial" w:hAnsi="Arial" w:cs="Arial"/>
          <w:sz w:val="20"/>
          <w:szCs w:val="20"/>
        </w:rPr>
        <w:t xml:space="preserve"> </w:t>
      </w:r>
      <w:r w:rsidR="00346012">
        <w:rPr>
          <w:rStyle w:val="xmarkedcontent"/>
          <w:rFonts w:ascii="Arial" w:hAnsi="Arial" w:cs="Arial"/>
          <w:sz w:val="20"/>
          <w:szCs w:val="20"/>
        </w:rPr>
        <w:t xml:space="preserve"> </w:t>
      </w:r>
      <w:r w:rsidR="00841F74" w:rsidRPr="006B209F">
        <w:rPr>
          <w:rStyle w:val="xmarkedcontent"/>
          <w:rFonts w:ascii="Arial" w:hAnsi="Arial" w:cs="Arial"/>
          <w:sz w:val="20"/>
          <w:szCs w:val="20"/>
        </w:rPr>
        <w:t>Participants will utilize personal phone(s) and have access to cell service;</w:t>
      </w:r>
    </w:p>
    <w:p w14:paraId="06C3C041" w14:textId="085F41A4" w:rsidR="00841F74" w:rsidRPr="006B209F" w:rsidRDefault="00C743B5" w:rsidP="00841F74">
      <w:pPr>
        <w:pStyle w:val="xmsonormal"/>
        <w:ind w:left="720" w:hanging="540"/>
        <w:rPr>
          <w:rStyle w:val="xmarkedcontent"/>
          <w:rFonts w:ascii="Arial" w:hAnsi="Arial" w:cs="Arial"/>
          <w:sz w:val="20"/>
          <w:szCs w:val="20"/>
        </w:rPr>
      </w:pPr>
      <w:sdt>
        <w:sdtPr>
          <w:rPr>
            <w:rStyle w:val="xmarkedcontent"/>
            <w:rFonts w:ascii="MS Gothic" w:eastAsia="MS Gothic" w:hAnsi="MS Gothic" w:cs="Arial" w:hint="eastAsia"/>
            <w:sz w:val="20"/>
            <w:szCs w:val="20"/>
          </w:rPr>
          <w:id w:val="1502624567"/>
          <w14:checkbox>
            <w14:checked w14:val="0"/>
            <w14:checkedState w14:val="2612" w14:font="MS Gothic"/>
            <w14:uncheckedState w14:val="2610" w14:font="MS Gothic"/>
          </w14:checkbox>
        </w:sdtPr>
        <w:sdtEndPr>
          <w:rPr>
            <w:rStyle w:val="xmarkedcontent"/>
          </w:rPr>
        </w:sdtEndPr>
        <w:sdtContent>
          <w:r w:rsidR="00EF136E">
            <w:rPr>
              <w:rStyle w:val="xmarkedcontent"/>
              <w:rFonts w:ascii="MS Gothic" w:eastAsia="MS Gothic" w:hAnsi="MS Gothic" w:cs="Arial" w:hint="eastAsia"/>
              <w:sz w:val="20"/>
              <w:szCs w:val="20"/>
            </w:rPr>
            <w:t>☐</w:t>
          </w:r>
        </w:sdtContent>
      </w:sdt>
      <w:r w:rsidR="00DD6F17">
        <w:rPr>
          <w:rStyle w:val="xmarkedcontent"/>
          <w:rFonts w:ascii="MS Gothic" w:eastAsia="MS Gothic" w:hAnsi="MS Gothic" w:cs="Arial" w:hint="eastAsia"/>
          <w:sz w:val="20"/>
          <w:szCs w:val="20"/>
        </w:rPr>
        <w:t xml:space="preserve"> </w:t>
      </w:r>
      <w:r w:rsidR="00841F74" w:rsidRPr="006B209F">
        <w:rPr>
          <w:rStyle w:val="xmarkedcontent"/>
          <w:rFonts w:ascii="Arial" w:hAnsi="Arial" w:cs="Arial"/>
          <w:sz w:val="20"/>
          <w:szCs w:val="20"/>
        </w:rPr>
        <w:t>Participants will have access to satellite phones if cellular network or internet is intermittent or unavailable;</w:t>
      </w:r>
    </w:p>
    <w:p w14:paraId="1EB336DC" w14:textId="57628CD5" w:rsidR="00841F74" w:rsidRPr="006B209F" w:rsidRDefault="00C743B5" w:rsidP="00841F74">
      <w:pPr>
        <w:pStyle w:val="xmsonormal"/>
        <w:ind w:left="720" w:hanging="540"/>
        <w:rPr>
          <w:rStyle w:val="xmarkedcontent"/>
          <w:rFonts w:ascii="Arial" w:hAnsi="Arial" w:cs="Arial"/>
          <w:sz w:val="20"/>
          <w:szCs w:val="20"/>
        </w:rPr>
      </w:pPr>
      <w:sdt>
        <w:sdtPr>
          <w:rPr>
            <w:rStyle w:val="xmarkedcontent"/>
            <w:rFonts w:ascii="MS Gothic" w:eastAsia="MS Gothic" w:hAnsi="MS Gothic" w:cs="Arial" w:hint="eastAsia"/>
            <w:sz w:val="20"/>
            <w:szCs w:val="20"/>
          </w:rPr>
          <w:id w:val="-1781797591"/>
          <w14:checkbox>
            <w14:checked w14:val="0"/>
            <w14:checkedState w14:val="2612" w14:font="MS Gothic"/>
            <w14:uncheckedState w14:val="2610" w14:font="MS Gothic"/>
          </w14:checkbox>
        </w:sdtPr>
        <w:sdtEndPr>
          <w:rPr>
            <w:rStyle w:val="xmarkedcontent"/>
          </w:rPr>
        </w:sdtEndPr>
        <w:sdtContent>
          <w:r w:rsidR="00EF136E">
            <w:rPr>
              <w:rStyle w:val="xmarkedcontent"/>
              <w:rFonts w:ascii="MS Gothic" w:eastAsia="MS Gothic" w:hAnsi="MS Gothic" w:cs="Arial" w:hint="eastAsia"/>
              <w:sz w:val="20"/>
              <w:szCs w:val="20"/>
            </w:rPr>
            <w:t>☐</w:t>
          </w:r>
        </w:sdtContent>
      </w:sdt>
      <w:r w:rsidR="00DD6F17">
        <w:rPr>
          <w:rStyle w:val="xmarkedcontent"/>
          <w:rFonts w:ascii="MS Gothic" w:eastAsia="MS Gothic" w:hAnsi="MS Gothic" w:cs="Arial" w:hint="eastAsia"/>
          <w:sz w:val="20"/>
          <w:szCs w:val="20"/>
        </w:rPr>
        <w:t xml:space="preserve"> </w:t>
      </w:r>
      <w:r w:rsidR="00841F74" w:rsidRPr="006B209F">
        <w:rPr>
          <w:rStyle w:val="xmarkedcontent"/>
          <w:rFonts w:ascii="Arial" w:hAnsi="Arial" w:cs="Arial"/>
          <w:sz w:val="20"/>
          <w:szCs w:val="20"/>
        </w:rPr>
        <w:t>Participants will have access to laptops and email; and/or</w:t>
      </w:r>
    </w:p>
    <w:p w14:paraId="5D286C66" w14:textId="2A8B9958" w:rsidR="007A405B" w:rsidRPr="007A405B" w:rsidRDefault="00C743B5" w:rsidP="007A405B">
      <w:pPr>
        <w:widowControl/>
        <w:autoSpaceDE/>
        <w:autoSpaceDN/>
        <w:ind w:left="720" w:hanging="540"/>
        <w:rPr>
          <w:rFonts w:ascii="Arial" w:hAnsi="Arial" w:cs="Arial"/>
          <w:sz w:val="20"/>
          <w:szCs w:val="20"/>
          <w:lang w:bidi="ar-SA"/>
        </w:rPr>
      </w:pPr>
      <w:sdt>
        <w:sdtPr>
          <w:rPr>
            <w:rFonts w:ascii="Segoe UI Symbol" w:hAnsi="Segoe UI Symbol" w:cs="Segoe UI Symbol"/>
            <w:sz w:val="20"/>
            <w:szCs w:val="20"/>
            <w:lang w:bidi="ar-SA"/>
          </w:rPr>
          <w:id w:val="-1678343395"/>
          <w14:checkbox>
            <w14:checked w14:val="0"/>
            <w14:checkedState w14:val="2612" w14:font="MS Gothic"/>
            <w14:uncheckedState w14:val="2610" w14:font="MS Gothic"/>
          </w14:checkbox>
        </w:sdtPr>
        <w:sdtEndPr/>
        <w:sdtContent>
          <w:r w:rsidR="00EF136E">
            <w:rPr>
              <w:rFonts w:ascii="MS Gothic" w:eastAsia="MS Gothic" w:hAnsi="MS Gothic" w:cs="Segoe UI Symbol" w:hint="eastAsia"/>
              <w:sz w:val="20"/>
              <w:szCs w:val="20"/>
              <w:lang w:bidi="ar-SA"/>
            </w:rPr>
            <w:t>☐</w:t>
          </w:r>
        </w:sdtContent>
      </w:sdt>
      <w:r w:rsidR="007A405B">
        <w:rPr>
          <w:rFonts w:ascii="Segoe UI Symbol" w:hAnsi="Segoe UI Symbol" w:cs="Segoe UI Symbol"/>
          <w:sz w:val="20"/>
          <w:szCs w:val="20"/>
          <w:lang w:bidi="ar-SA"/>
        </w:rPr>
        <w:t xml:space="preserve"> </w:t>
      </w:r>
      <w:r w:rsidR="007A405B" w:rsidRPr="007A405B">
        <w:rPr>
          <w:rFonts w:ascii="Arial" w:hAnsi="Arial" w:cs="Arial"/>
          <w:sz w:val="20"/>
          <w:szCs w:val="20"/>
          <w:lang w:bidi="ar-SA"/>
        </w:rPr>
        <w:t xml:space="preserve">Other (provide detail): </w:t>
      </w:r>
      <w:r w:rsidR="007A405B" w:rsidRPr="007A405B">
        <w:rPr>
          <w:rFonts w:ascii="Arial" w:hAnsi="Arial" w:cs="Arial"/>
          <w:sz w:val="20"/>
          <w:szCs w:val="20"/>
          <w:u w:val="single"/>
          <w:lang w:bidi="ar-SA"/>
        </w:rPr>
        <w:fldChar w:fldCharType="begin">
          <w:ffData>
            <w:name w:val="Text18"/>
            <w:enabled/>
            <w:calcOnExit w:val="0"/>
            <w:textInput>
              <w:maxLength w:val="150"/>
            </w:textInput>
          </w:ffData>
        </w:fldChar>
      </w:r>
      <w:bookmarkStart w:id="18" w:name="Text18"/>
      <w:r w:rsidR="007A405B" w:rsidRPr="007A405B">
        <w:rPr>
          <w:rFonts w:ascii="Arial" w:hAnsi="Arial" w:cs="Arial"/>
          <w:sz w:val="20"/>
          <w:szCs w:val="20"/>
          <w:u w:val="single"/>
          <w:lang w:bidi="ar-SA"/>
        </w:rPr>
        <w:instrText xml:space="preserve"> FORMTEXT </w:instrText>
      </w:r>
      <w:r w:rsidR="007A405B" w:rsidRPr="007A405B">
        <w:rPr>
          <w:rFonts w:ascii="Arial" w:hAnsi="Arial" w:cs="Arial"/>
          <w:sz w:val="20"/>
          <w:szCs w:val="20"/>
          <w:u w:val="single"/>
          <w:lang w:bidi="ar-SA"/>
        </w:rPr>
      </w:r>
      <w:r w:rsidR="007A405B" w:rsidRPr="007A405B">
        <w:rPr>
          <w:rFonts w:ascii="Arial" w:hAnsi="Arial" w:cs="Arial"/>
          <w:sz w:val="20"/>
          <w:szCs w:val="20"/>
          <w:u w:val="single"/>
          <w:lang w:bidi="ar-SA"/>
        </w:rPr>
        <w:fldChar w:fldCharType="separate"/>
      </w:r>
      <w:r w:rsidR="007A405B" w:rsidRPr="007A405B">
        <w:rPr>
          <w:rFonts w:ascii="Arial" w:hAnsi="Arial" w:cs="Arial"/>
          <w:noProof/>
          <w:sz w:val="20"/>
          <w:szCs w:val="20"/>
          <w:u w:val="single"/>
          <w:lang w:bidi="ar-SA"/>
        </w:rPr>
        <w:t> </w:t>
      </w:r>
      <w:r w:rsidR="007A405B" w:rsidRPr="007A405B">
        <w:rPr>
          <w:rFonts w:ascii="Arial" w:hAnsi="Arial" w:cs="Arial"/>
          <w:noProof/>
          <w:sz w:val="20"/>
          <w:szCs w:val="20"/>
          <w:u w:val="single"/>
          <w:lang w:bidi="ar-SA"/>
        </w:rPr>
        <w:t> </w:t>
      </w:r>
      <w:r w:rsidR="007A405B" w:rsidRPr="007A405B">
        <w:rPr>
          <w:rFonts w:ascii="Arial" w:hAnsi="Arial" w:cs="Arial"/>
          <w:noProof/>
          <w:sz w:val="20"/>
          <w:szCs w:val="20"/>
          <w:u w:val="single"/>
          <w:lang w:bidi="ar-SA"/>
        </w:rPr>
        <w:t> </w:t>
      </w:r>
      <w:r w:rsidR="007A405B" w:rsidRPr="007A405B">
        <w:rPr>
          <w:rFonts w:ascii="Arial" w:hAnsi="Arial" w:cs="Arial"/>
          <w:noProof/>
          <w:sz w:val="20"/>
          <w:szCs w:val="20"/>
          <w:u w:val="single"/>
          <w:lang w:bidi="ar-SA"/>
        </w:rPr>
        <w:t> </w:t>
      </w:r>
      <w:r w:rsidR="007A405B" w:rsidRPr="007A405B">
        <w:rPr>
          <w:rFonts w:ascii="Arial" w:hAnsi="Arial" w:cs="Arial"/>
          <w:noProof/>
          <w:sz w:val="20"/>
          <w:szCs w:val="20"/>
          <w:u w:val="single"/>
          <w:lang w:bidi="ar-SA"/>
        </w:rPr>
        <w:t> </w:t>
      </w:r>
      <w:r w:rsidR="007A405B" w:rsidRPr="007A405B">
        <w:rPr>
          <w:rFonts w:ascii="Arial" w:hAnsi="Arial" w:cs="Arial"/>
          <w:sz w:val="20"/>
          <w:szCs w:val="20"/>
          <w:u w:val="single"/>
          <w:lang w:bidi="ar-SA"/>
        </w:rPr>
        <w:fldChar w:fldCharType="end"/>
      </w:r>
      <w:bookmarkEnd w:id="18"/>
    </w:p>
    <w:p w14:paraId="2B56F71D" w14:textId="77777777" w:rsidR="009449C7" w:rsidRPr="006B209F" w:rsidRDefault="009449C7" w:rsidP="009449C7">
      <w:pPr>
        <w:pStyle w:val="xmsonormal"/>
        <w:rPr>
          <w:rStyle w:val="xmarkedcontent"/>
          <w:rFonts w:ascii="Arial" w:hAnsi="Arial" w:cs="Arial"/>
          <w:b/>
          <w:bCs/>
          <w:sz w:val="20"/>
          <w:szCs w:val="20"/>
        </w:rPr>
      </w:pPr>
    </w:p>
    <w:p w14:paraId="7AD5A7CD" w14:textId="77777777" w:rsidR="00EB217E" w:rsidRPr="006B209F" w:rsidRDefault="00EB217E" w:rsidP="00EB217E">
      <w:pPr>
        <w:pStyle w:val="xmsonormal"/>
        <w:rPr>
          <w:rStyle w:val="xmarkedcontent"/>
          <w:rFonts w:ascii="Arial" w:hAnsi="Arial" w:cs="Arial"/>
          <w:sz w:val="20"/>
          <w:szCs w:val="20"/>
        </w:rPr>
      </w:pPr>
      <w:r w:rsidRPr="006B209F">
        <w:rPr>
          <w:rStyle w:val="xmarkedcontent"/>
          <w:rFonts w:ascii="Arial" w:hAnsi="Arial" w:cs="Arial"/>
          <w:b/>
          <w:bCs/>
          <w:sz w:val="20"/>
          <w:szCs w:val="20"/>
        </w:rPr>
        <w:t>Plan Dissemination</w:t>
      </w:r>
    </w:p>
    <w:p w14:paraId="71934E78" w14:textId="03A9E7A2" w:rsidR="00EB217E" w:rsidRPr="006B209F" w:rsidRDefault="00EB217E" w:rsidP="00EB217E">
      <w:pPr>
        <w:pStyle w:val="xmsonormal"/>
        <w:rPr>
          <w:rFonts w:ascii="Arial" w:hAnsi="Arial" w:cs="Arial"/>
          <w:i/>
          <w:iCs/>
          <w:sz w:val="20"/>
          <w:szCs w:val="20"/>
        </w:rPr>
      </w:pPr>
      <w:r w:rsidRPr="006B209F">
        <w:rPr>
          <w:rStyle w:val="xmarkedcontent"/>
          <w:rFonts w:ascii="Arial" w:hAnsi="Arial" w:cs="Arial"/>
          <w:i/>
          <w:iCs/>
          <w:sz w:val="20"/>
          <w:szCs w:val="20"/>
        </w:rPr>
        <w:t xml:space="preserve">The plan will be disseminated to individuals participating in the </w:t>
      </w:r>
      <w:r w:rsidR="004B0FC1" w:rsidRPr="006B209F">
        <w:rPr>
          <w:rStyle w:val="xmarkedcontent"/>
          <w:rFonts w:ascii="Arial" w:hAnsi="Arial" w:cs="Arial"/>
          <w:i/>
          <w:iCs/>
          <w:sz w:val="20"/>
          <w:szCs w:val="20"/>
        </w:rPr>
        <w:t>off-campus</w:t>
      </w:r>
      <w:r w:rsidRPr="006B209F">
        <w:rPr>
          <w:rStyle w:val="xmarkedcontent"/>
          <w:rFonts w:ascii="Arial" w:hAnsi="Arial" w:cs="Arial"/>
          <w:i/>
          <w:iCs/>
          <w:sz w:val="20"/>
          <w:szCs w:val="20"/>
        </w:rPr>
        <w:t xml:space="preserve"> research prior to departure: </w:t>
      </w:r>
    </w:p>
    <w:tbl>
      <w:tblPr>
        <w:tblStyle w:val="TableGrid"/>
        <w:tblW w:w="9360" w:type="dxa"/>
        <w:tblInd w:w="-5" w:type="dxa"/>
        <w:tblLook w:val="04A0" w:firstRow="1" w:lastRow="0" w:firstColumn="1" w:lastColumn="0" w:noHBand="0" w:noVBand="1"/>
      </w:tblPr>
      <w:tblGrid>
        <w:gridCol w:w="9360"/>
      </w:tblGrid>
      <w:tr w:rsidR="00EB217E" w:rsidRPr="006B209F" w14:paraId="455B9E67" w14:textId="77777777" w:rsidTr="00A44606">
        <w:tc>
          <w:tcPr>
            <w:tcW w:w="9360" w:type="dxa"/>
          </w:tcPr>
          <w:p w14:paraId="3B363A1F" w14:textId="77777777" w:rsidR="00EB217E" w:rsidRPr="004D63D4" w:rsidRDefault="00EB217E" w:rsidP="00A44606">
            <w:pPr>
              <w:rPr>
                <w:rStyle w:val="xmarkedcontent"/>
                <w:rFonts w:ascii="Arial" w:hAnsi="Arial" w:cs="Arial"/>
                <w:bCs/>
                <w:iCs/>
                <w:color w:val="0070C0"/>
                <w:sz w:val="20"/>
                <w:szCs w:val="20"/>
              </w:rPr>
            </w:pPr>
            <w:r w:rsidRPr="004D63D4">
              <w:rPr>
                <w:rStyle w:val="xmarkedcontent"/>
                <w:rFonts w:ascii="Arial" w:hAnsi="Arial" w:cs="Arial"/>
                <w:bCs/>
                <w:iCs/>
                <w:color w:val="0070C0"/>
                <w:sz w:val="20"/>
                <w:szCs w:val="20"/>
              </w:rPr>
              <w:fldChar w:fldCharType="begin">
                <w:ffData>
                  <w:name w:val="Text17"/>
                  <w:enabled/>
                  <w:calcOnExit w:val="0"/>
                  <w:textInput>
                    <w:maxLength w:val="400"/>
                  </w:textInput>
                </w:ffData>
              </w:fldChar>
            </w:r>
            <w:bookmarkStart w:id="19" w:name="Text17"/>
            <w:r w:rsidRPr="004D63D4">
              <w:rPr>
                <w:rStyle w:val="xmarkedcontent"/>
                <w:rFonts w:ascii="Arial" w:hAnsi="Arial" w:cs="Arial"/>
                <w:bCs/>
                <w:iCs/>
                <w:color w:val="0070C0"/>
                <w:sz w:val="20"/>
                <w:szCs w:val="20"/>
              </w:rPr>
              <w:instrText xml:space="preserve"> FORMTEXT </w:instrText>
            </w:r>
            <w:r w:rsidRPr="004D63D4">
              <w:rPr>
                <w:rStyle w:val="xmarkedcontent"/>
                <w:rFonts w:ascii="Arial" w:hAnsi="Arial" w:cs="Arial"/>
                <w:bCs/>
                <w:iCs/>
                <w:color w:val="0070C0"/>
                <w:sz w:val="20"/>
                <w:szCs w:val="20"/>
              </w:rPr>
            </w:r>
            <w:r w:rsidRPr="004D63D4">
              <w:rPr>
                <w:rStyle w:val="xmarkedcontent"/>
                <w:rFonts w:ascii="Arial" w:hAnsi="Arial" w:cs="Arial"/>
                <w:bCs/>
                <w:iCs/>
                <w:color w:val="0070C0"/>
                <w:sz w:val="20"/>
                <w:szCs w:val="20"/>
              </w:rPr>
              <w:fldChar w:fldCharType="separate"/>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color w:val="0070C0"/>
                <w:sz w:val="20"/>
                <w:szCs w:val="20"/>
              </w:rPr>
              <w:fldChar w:fldCharType="end"/>
            </w:r>
            <w:bookmarkEnd w:id="19"/>
          </w:p>
          <w:p w14:paraId="2A6079BA" w14:textId="77777777" w:rsidR="00EB217E" w:rsidRPr="00250ECD" w:rsidRDefault="00EB217E" w:rsidP="00A44606">
            <w:pPr>
              <w:rPr>
                <w:rFonts w:ascii="Arial" w:hAnsi="Arial" w:cs="Arial"/>
                <w:bCs/>
                <w:i/>
                <w:iCs/>
                <w:color w:val="0070C0"/>
                <w:sz w:val="20"/>
                <w:szCs w:val="20"/>
              </w:rPr>
            </w:pPr>
            <w:r w:rsidRPr="00A40B93">
              <w:rPr>
                <w:rStyle w:val="xmarkedcontent"/>
                <w:rFonts w:ascii="Arial" w:hAnsi="Arial" w:cs="Arial"/>
                <w:bCs/>
                <w:i/>
                <w:iCs/>
                <w:color w:val="0070C0"/>
                <w:sz w:val="20"/>
                <w:szCs w:val="20"/>
              </w:rPr>
              <w:t xml:space="preserve">[Detail who the plan </w:t>
            </w:r>
            <w:r w:rsidRPr="00A40B93">
              <w:rPr>
                <w:rFonts w:ascii="Arial" w:hAnsi="Arial" w:cs="Arial"/>
                <w:bCs/>
                <w:i/>
                <w:iCs/>
                <w:color w:val="0070C0"/>
                <w:sz w:val="20"/>
                <w:szCs w:val="20"/>
              </w:rPr>
              <w:t>will be disseminated to (include all off-campus research team members including students, consultants, subrecipients, collaborative individuals), method and timeline for dissemination]</w:t>
            </w:r>
          </w:p>
          <w:p w14:paraId="522A8C77" w14:textId="77777777" w:rsidR="00EB217E" w:rsidRPr="006B209F" w:rsidRDefault="00EB217E" w:rsidP="00A44606">
            <w:pPr>
              <w:rPr>
                <w:rFonts w:ascii="Arial" w:hAnsi="Arial" w:cs="Arial"/>
                <w:b/>
                <w:bCs/>
                <w:i/>
                <w:iCs/>
                <w:color w:val="0070C0"/>
                <w:sz w:val="20"/>
                <w:szCs w:val="20"/>
              </w:rPr>
            </w:pPr>
          </w:p>
        </w:tc>
      </w:tr>
    </w:tbl>
    <w:p w14:paraId="5C885A88" w14:textId="77777777" w:rsidR="00EB217E" w:rsidRDefault="00EB217E" w:rsidP="009449C7">
      <w:pPr>
        <w:pStyle w:val="xmsonormal"/>
        <w:rPr>
          <w:rStyle w:val="xmarkedcontent"/>
          <w:rFonts w:ascii="Arial" w:hAnsi="Arial" w:cs="Arial"/>
          <w:b/>
          <w:bCs/>
          <w:sz w:val="20"/>
          <w:szCs w:val="20"/>
        </w:rPr>
      </w:pPr>
    </w:p>
    <w:p w14:paraId="4252DC97" w14:textId="16E380C4" w:rsidR="009449C7" w:rsidRPr="006B209F" w:rsidRDefault="009449C7" w:rsidP="009449C7">
      <w:pPr>
        <w:pStyle w:val="xmsonormal"/>
        <w:rPr>
          <w:rStyle w:val="xmarkedcontent"/>
          <w:rFonts w:ascii="Arial" w:hAnsi="Arial" w:cs="Arial"/>
          <w:b/>
          <w:bCs/>
          <w:color w:val="0070C0"/>
          <w:sz w:val="20"/>
          <w:szCs w:val="20"/>
        </w:rPr>
      </w:pPr>
      <w:r w:rsidRPr="006B209F">
        <w:rPr>
          <w:rStyle w:val="xmarkedcontent"/>
          <w:rFonts w:ascii="Arial" w:hAnsi="Arial" w:cs="Arial"/>
          <w:b/>
          <w:bCs/>
          <w:sz w:val="20"/>
          <w:szCs w:val="20"/>
        </w:rPr>
        <w:t xml:space="preserve">Special </w:t>
      </w:r>
      <w:r w:rsidR="00C743B5" w:rsidRPr="006B209F">
        <w:rPr>
          <w:rStyle w:val="xmarkedcontent"/>
          <w:rFonts w:ascii="Arial" w:hAnsi="Arial" w:cs="Arial"/>
          <w:b/>
          <w:bCs/>
          <w:sz w:val="20"/>
          <w:szCs w:val="20"/>
        </w:rPr>
        <w:t>Considerations</w:t>
      </w:r>
      <w:r w:rsidR="00C743B5">
        <w:rPr>
          <w:rStyle w:val="xmarkedcontent"/>
          <w:rFonts w:ascii="Arial" w:hAnsi="Arial" w:cs="Arial"/>
          <w:b/>
          <w:bCs/>
          <w:sz w:val="20"/>
          <w:szCs w:val="20"/>
        </w:rPr>
        <w:t xml:space="preserve"> </w:t>
      </w:r>
      <w:r w:rsidR="00C743B5" w:rsidRPr="006B209F">
        <w:rPr>
          <w:rStyle w:val="xmarkedcontent"/>
          <w:rFonts w:ascii="Arial" w:hAnsi="Arial" w:cs="Arial"/>
          <w:b/>
          <w:bCs/>
          <w:color w:val="0070C0"/>
          <w:sz w:val="20"/>
          <w:szCs w:val="20"/>
        </w:rPr>
        <w:t>[</w:t>
      </w:r>
      <w:r w:rsidRPr="00EB217E">
        <w:rPr>
          <w:rStyle w:val="xmarkedcontent"/>
          <w:rFonts w:ascii="Arial" w:hAnsi="Arial" w:cs="Arial"/>
          <w:b/>
          <w:bCs/>
          <w:color w:val="0070C0"/>
          <w:sz w:val="18"/>
          <w:szCs w:val="18"/>
        </w:rPr>
        <w:t>Required if Third Party Partners Involved or Other Special</w:t>
      </w:r>
      <w:r w:rsidR="00EB217E" w:rsidRPr="00EB217E">
        <w:rPr>
          <w:rStyle w:val="xmarkedcontent"/>
          <w:rFonts w:ascii="Arial" w:hAnsi="Arial" w:cs="Arial"/>
          <w:b/>
          <w:bCs/>
          <w:color w:val="0070C0"/>
          <w:sz w:val="18"/>
          <w:szCs w:val="18"/>
        </w:rPr>
        <w:t xml:space="preserve"> </w:t>
      </w:r>
      <w:r w:rsidRPr="00EB217E">
        <w:rPr>
          <w:rStyle w:val="xmarkedcontent"/>
          <w:rFonts w:ascii="Arial" w:hAnsi="Arial" w:cs="Arial"/>
          <w:b/>
          <w:bCs/>
          <w:color w:val="0070C0"/>
          <w:sz w:val="18"/>
          <w:szCs w:val="18"/>
        </w:rPr>
        <w:t>Circumstances]</w:t>
      </w:r>
    </w:p>
    <w:p w14:paraId="7FE56A83" w14:textId="77777777" w:rsidR="009449C7" w:rsidRPr="006B209F" w:rsidRDefault="009449C7" w:rsidP="009449C7">
      <w:pPr>
        <w:pStyle w:val="xmsonormal"/>
        <w:rPr>
          <w:rStyle w:val="xmarkedcontent"/>
          <w:rFonts w:ascii="Arial" w:hAnsi="Arial" w:cs="Arial"/>
          <w:sz w:val="20"/>
          <w:szCs w:val="20"/>
        </w:rPr>
      </w:pPr>
      <w:r w:rsidRPr="006B209F">
        <w:rPr>
          <w:rStyle w:val="xmarkedcontent"/>
          <w:rFonts w:ascii="Arial" w:hAnsi="Arial" w:cs="Arial"/>
          <w:i/>
          <w:iCs/>
          <w:sz w:val="20"/>
          <w:szCs w:val="20"/>
        </w:rPr>
        <w:t xml:space="preserve">Third Party Partners: </w:t>
      </w:r>
      <w:r w:rsidRPr="006B209F">
        <w:rPr>
          <w:rStyle w:val="xmarkedcontent"/>
          <w:rFonts w:ascii="Arial" w:hAnsi="Arial" w:cs="Arial"/>
          <w:sz w:val="20"/>
          <w:szCs w:val="20"/>
        </w:rPr>
        <w:t>If present in the off-campus location, third party partners:</w:t>
      </w:r>
    </w:p>
    <w:p w14:paraId="1F3425BE" w14:textId="77777777" w:rsidR="009449C7" w:rsidRPr="006B209F" w:rsidRDefault="009449C7" w:rsidP="009449C7">
      <w:pPr>
        <w:pStyle w:val="xmsonormal"/>
        <w:numPr>
          <w:ilvl w:val="0"/>
          <w:numId w:val="5"/>
        </w:numPr>
        <w:ind w:left="450" w:hanging="270"/>
        <w:rPr>
          <w:rStyle w:val="xmarkedcontent"/>
          <w:rFonts w:ascii="Arial" w:hAnsi="Arial" w:cs="Arial"/>
          <w:sz w:val="20"/>
          <w:szCs w:val="20"/>
        </w:rPr>
      </w:pPr>
      <w:r w:rsidRPr="006B209F">
        <w:rPr>
          <w:rStyle w:val="xmarkedcontent"/>
          <w:rFonts w:ascii="Arial" w:hAnsi="Arial" w:cs="Arial"/>
          <w:sz w:val="20"/>
          <w:szCs w:val="20"/>
        </w:rPr>
        <w:t>Will follow their entities related codes of conduct and reporting structures;</w:t>
      </w:r>
    </w:p>
    <w:p w14:paraId="2E98B122" w14:textId="52DA0920" w:rsidR="009449C7" w:rsidRPr="006B209F" w:rsidRDefault="009449C7" w:rsidP="009449C7">
      <w:pPr>
        <w:pStyle w:val="xmsonormal"/>
        <w:numPr>
          <w:ilvl w:val="0"/>
          <w:numId w:val="5"/>
        </w:numPr>
        <w:ind w:left="450" w:hanging="270"/>
        <w:rPr>
          <w:rStyle w:val="xmarkedcontent"/>
          <w:rFonts w:ascii="Arial" w:hAnsi="Arial" w:cs="Arial"/>
          <w:sz w:val="20"/>
          <w:szCs w:val="20"/>
        </w:rPr>
      </w:pPr>
      <w:r w:rsidRPr="006B209F">
        <w:rPr>
          <w:rStyle w:val="xmarkedcontent"/>
          <w:rFonts w:ascii="Arial" w:hAnsi="Arial" w:cs="Arial"/>
          <w:sz w:val="20"/>
          <w:szCs w:val="20"/>
        </w:rPr>
        <w:t>May report inciden</w:t>
      </w:r>
      <w:r w:rsidR="004B0FC1">
        <w:rPr>
          <w:rStyle w:val="xmarkedcontent"/>
          <w:rFonts w:ascii="Arial" w:hAnsi="Arial" w:cs="Arial"/>
          <w:sz w:val="20"/>
          <w:szCs w:val="20"/>
        </w:rPr>
        <w:t>t</w:t>
      </w:r>
      <w:r w:rsidRPr="006B209F">
        <w:rPr>
          <w:rStyle w:val="xmarkedcontent"/>
          <w:rFonts w:ascii="Arial" w:hAnsi="Arial" w:cs="Arial"/>
          <w:sz w:val="20"/>
          <w:szCs w:val="20"/>
        </w:rPr>
        <w:t>s to the PI as listed above;</w:t>
      </w:r>
    </w:p>
    <w:p w14:paraId="32D0274A" w14:textId="44A6A639" w:rsidR="009449C7" w:rsidRPr="006B209F" w:rsidRDefault="009449C7" w:rsidP="009449C7">
      <w:pPr>
        <w:pStyle w:val="xmsonormal"/>
        <w:numPr>
          <w:ilvl w:val="0"/>
          <w:numId w:val="5"/>
        </w:numPr>
        <w:ind w:left="450" w:right="-90" w:hanging="270"/>
        <w:rPr>
          <w:rFonts w:ascii="Arial" w:hAnsi="Arial" w:cs="Arial"/>
          <w:sz w:val="20"/>
          <w:szCs w:val="20"/>
        </w:rPr>
      </w:pPr>
      <w:r w:rsidRPr="006B209F">
        <w:rPr>
          <w:rStyle w:val="xmarkedcontent"/>
          <w:rFonts w:ascii="Arial" w:hAnsi="Arial" w:cs="Arial"/>
          <w:sz w:val="20"/>
          <w:szCs w:val="20"/>
        </w:rPr>
        <w:t>May report inciden</w:t>
      </w:r>
      <w:r w:rsidR="004B0FC1">
        <w:rPr>
          <w:rStyle w:val="xmarkedcontent"/>
          <w:rFonts w:ascii="Arial" w:hAnsi="Arial" w:cs="Arial"/>
          <w:sz w:val="20"/>
          <w:szCs w:val="20"/>
        </w:rPr>
        <w:t>t</w:t>
      </w:r>
      <w:r w:rsidRPr="006B209F">
        <w:rPr>
          <w:rStyle w:val="xmarkedcontent"/>
          <w:rFonts w:ascii="Arial" w:hAnsi="Arial" w:cs="Arial"/>
          <w:sz w:val="20"/>
          <w:szCs w:val="20"/>
        </w:rPr>
        <w:t xml:space="preserve">s when a Mines, staff member, student </w:t>
      </w:r>
      <w:r w:rsidRPr="006B209F">
        <w:rPr>
          <w:rFonts w:ascii="Arial" w:hAnsi="Arial" w:cs="Arial"/>
          <w:sz w:val="20"/>
          <w:szCs w:val="20"/>
        </w:rPr>
        <w:t>employee, or faculty member is alleged to have engaged in behavior in violation of Mines policy to Mines’ Office of Institutional Equity and Title IX (</w:t>
      </w:r>
      <w:r w:rsidRPr="006B209F">
        <w:rPr>
          <w:rStyle w:val="cf01"/>
          <w:rFonts w:ascii="Arial" w:hAnsi="Arial" w:cs="Arial"/>
          <w:sz w:val="20"/>
          <w:szCs w:val="20"/>
        </w:rPr>
        <w:t>sexual misconduct, intimate partner violence, stalking, discrimination and harassment, or amorous relationship)</w:t>
      </w:r>
      <w:r w:rsidRPr="006B209F">
        <w:rPr>
          <w:rFonts w:ascii="Arial" w:hAnsi="Arial" w:cs="Arial"/>
          <w:sz w:val="20"/>
          <w:szCs w:val="20"/>
        </w:rPr>
        <w:t xml:space="preserve">, </w:t>
      </w:r>
      <w:hyperlink r:id="rId28" w:history="1">
        <w:r w:rsidRPr="006B209F">
          <w:rPr>
            <w:rStyle w:val="Hyperlink"/>
            <w:rFonts w:ascii="Arial" w:hAnsi="Arial" w:cs="Arial"/>
            <w:color w:val="B50010"/>
            <w:sz w:val="20"/>
            <w:szCs w:val="20"/>
          </w:rPr>
          <w:t>titleix@mines.edu</w:t>
        </w:r>
      </w:hyperlink>
      <w:r w:rsidRPr="006B209F">
        <w:rPr>
          <w:rFonts w:ascii="Arial" w:hAnsi="Arial" w:cs="Arial"/>
          <w:sz w:val="20"/>
          <w:szCs w:val="20"/>
        </w:rPr>
        <w:t xml:space="preserve"> or 303-273-3260 and to </w:t>
      </w:r>
      <w:r w:rsidR="00450CD4">
        <w:rPr>
          <w:rFonts w:ascii="Arial" w:hAnsi="Arial" w:cs="Arial"/>
          <w:sz w:val="20"/>
          <w:szCs w:val="20"/>
        </w:rPr>
        <w:t>NSF</w:t>
      </w:r>
      <w:r w:rsidRPr="006B209F">
        <w:rPr>
          <w:rFonts w:ascii="Arial" w:hAnsi="Arial" w:cs="Arial"/>
          <w:sz w:val="20"/>
          <w:szCs w:val="20"/>
        </w:rPr>
        <w:t xml:space="preserve"> at </w:t>
      </w:r>
      <w:hyperlink r:id="rId29">
        <w:r w:rsidRPr="006B209F">
          <w:rPr>
            <w:rStyle w:val="Hyperlink"/>
            <w:rFonts w:ascii="Arial" w:hAnsi="Arial" w:cs="Arial"/>
            <w:sz w:val="20"/>
            <w:szCs w:val="20"/>
          </w:rPr>
          <w:t>programcomplaints@nsf.gov</w:t>
        </w:r>
      </w:hyperlink>
      <w:r w:rsidRPr="006B209F">
        <w:rPr>
          <w:rFonts w:ascii="Arial" w:hAnsi="Arial" w:cs="Arial"/>
          <w:sz w:val="20"/>
          <w:szCs w:val="20"/>
        </w:rPr>
        <w:t xml:space="preserve">. </w:t>
      </w:r>
    </w:p>
    <w:p w14:paraId="768015B9" w14:textId="77777777" w:rsidR="009449C7" w:rsidRPr="006B209F" w:rsidRDefault="009449C7" w:rsidP="009449C7">
      <w:pPr>
        <w:pStyle w:val="xmsonormal"/>
        <w:rPr>
          <w:rFonts w:ascii="Arial" w:hAnsi="Arial" w:cs="Arial"/>
          <w:sz w:val="20"/>
          <w:szCs w:val="20"/>
        </w:rPr>
      </w:pPr>
    </w:p>
    <w:p w14:paraId="2ACE643A" w14:textId="59E47B69" w:rsidR="009449C7" w:rsidRPr="00450CD4" w:rsidRDefault="009449C7" w:rsidP="009449C7">
      <w:pPr>
        <w:ind w:right="-180"/>
        <w:rPr>
          <w:rFonts w:ascii="Arial" w:hAnsi="Arial" w:cs="Arial"/>
          <w:b/>
          <w:sz w:val="20"/>
          <w:szCs w:val="20"/>
        </w:rPr>
      </w:pPr>
      <w:r w:rsidRPr="00450CD4">
        <w:rPr>
          <w:rFonts w:ascii="Arial" w:hAnsi="Arial" w:cs="Arial"/>
          <w:b/>
          <w:sz w:val="20"/>
          <w:szCs w:val="20"/>
        </w:rPr>
        <w:t xml:space="preserve">Special </w:t>
      </w:r>
      <w:r w:rsidR="00450CD4">
        <w:rPr>
          <w:rFonts w:ascii="Arial" w:hAnsi="Arial" w:cs="Arial"/>
          <w:b/>
          <w:sz w:val="20"/>
          <w:szCs w:val="20"/>
        </w:rPr>
        <w:t>Considerations and/or Other Special Circumstances</w:t>
      </w:r>
      <w:r w:rsidRPr="00450CD4">
        <w:rPr>
          <w:rFonts w:ascii="Arial" w:hAnsi="Arial" w:cs="Arial"/>
          <w:b/>
          <w:sz w:val="20"/>
          <w:szCs w:val="20"/>
        </w:rPr>
        <w:t xml:space="preserve">: </w:t>
      </w:r>
    </w:p>
    <w:tbl>
      <w:tblPr>
        <w:tblStyle w:val="TableGrid"/>
        <w:tblW w:w="0" w:type="auto"/>
        <w:tblLook w:val="04A0" w:firstRow="1" w:lastRow="0" w:firstColumn="1" w:lastColumn="0" w:noHBand="0" w:noVBand="1"/>
      </w:tblPr>
      <w:tblGrid>
        <w:gridCol w:w="9350"/>
      </w:tblGrid>
      <w:tr w:rsidR="009449C7" w:rsidRPr="006B209F" w14:paraId="5DB3332A" w14:textId="77777777" w:rsidTr="00AB012A">
        <w:trPr>
          <w:trHeight w:val="935"/>
        </w:trPr>
        <w:tc>
          <w:tcPr>
            <w:tcW w:w="10070" w:type="dxa"/>
          </w:tcPr>
          <w:p w14:paraId="4AE7CF06" w14:textId="77777777" w:rsidR="009449C7" w:rsidRPr="004D63D4" w:rsidRDefault="009449C7" w:rsidP="00AB012A">
            <w:pPr>
              <w:pStyle w:val="xmsonormal"/>
              <w:rPr>
                <w:rStyle w:val="xmarkedcontent"/>
                <w:rFonts w:ascii="Arial" w:hAnsi="Arial" w:cs="Arial"/>
                <w:bCs/>
                <w:iCs/>
                <w:color w:val="0070C0"/>
                <w:sz w:val="20"/>
                <w:szCs w:val="20"/>
              </w:rPr>
            </w:pPr>
            <w:r w:rsidRPr="004D63D4">
              <w:rPr>
                <w:rStyle w:val="xmarkedcontent"/>
                <w:rFonts w:ascii="Arial" w:hAnsi="Arial" w:cs="Arial"/>
                <w:bCs/>
                <w:iCs/>
                <w:color w:val="0070C0"/>
                <w:sz w:val="20"/>
                <w:szCs w:val="20"/>
              </w:rPr>
              <w:fldChar w:fldCharType="begin">
                <w:ffData>
                  <w:name w:val="Text16"/>
                  <w:enabled/>
                  <w:calcOnExit w:val="0"/>
                  <w:textInput>
                    <w:maxLength w:val="400"/>
                  </w:textInput>
                </w:ffData>
              </w:fldChar>
            </w:r>
            <w:bookmarkStart w:id="20" w:name="Text16"/>
            <w:r w:rsidRPr="004D63D4">
              <w:rPr>
                <w:rStyle w:val="xmarkedcontent"/>
                <w:rFonts w:ascii="Arial" w:hAnsi="Arial" w:cs="Arial"/>
                <w:bCs/>
                <w:iCs/>
                <w:color w:val="0070C0"/>
                <w:sz w:val="20"/>
                <w:szCs w:val="20"/>
              </w:rPr>
              <w:instrText xml:space="preserve"> FORMTEXT </w:instrText>
            </w:r>
            <w:r w:rsidRPr="004D63D4">
              <w:rPr>
                <w:rStyle w:val="xmarkedcontent"/>
                <w:rFonts w:ascii="Arial" w:hAnsi="Arial" w:cs="Arial"/>
                <w:bCs/>
                <w:iCs/>
                <w:color w:val="0070C0"/>
                <w:sz w:val="20"/>
                <w:szCs w:val="20"/>
              </w:rPr>
            </w:r>
            <w:r w:rsidRPr="004D63D4">
              <w:rPr>
                <w:rStyle w:val="xmarkedcontent"/>
                <w:rFonts w:ascii="Arial" w:hAnsi="Arial" w:cs="Arial"/>
                <w:bCs/>
                <w:iCs/>
                <w:color w:val="0070C0"/>
                <w:sz w:val="20"/>
                <w:szCs w:val="20"/>
              </w:rPr>
              <w:fldChar w:fldCharType="separate"/>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noProof/>
                <w:color w:val="0070C0"/>
                <w:sz w:val="20"/>
                <w:szCs w:val="20"/>
              </w:rPr>
              <w:t> </w:t>
            </w:r>
            <w:r w:rsidRPr="004D63D4">
              <w:rPr>
                <w:rStyle w:val="xmarkedcontent"/>
                <w:rFonts w:ascii="Arial" w:hAnsi="Arial" w:cs="Arial"/>
                <w:bCs/>
                <w:iCs/>
                <w:color w:val="0070C0"/>
                <w:sz w:val="20"/>
                <w:szCs w:val="20"/>
              </w:rPr>
              <w:fldChar w:fldCharType="end"/>
            </w:r>
            <w:bookmarkEnd w:id="20"/>
          </w:p>
          <w:p w14:paraId="3F66F55C" w14:textId="4182AE52" w:rsidR="00450CD4" w:rsidRDefault="009449C7" w:rsidP="00AB012A">
            <w:pPr>
              <w:pStyle w:val="xmsonormal"/>
              <w:rPr>
                <w:rStyle w:val="xmarkedcontent"/>
                <w:rFonts w:ascii="Arial" w:hAnsi="Arial" w:cs="Arial"/>
                <w:bCs/>
                <w:i/>
                <w:iCs/>
                <w:color w:val="0070C0"/>
                <w:sz w:val="20"/>
                <w:szCs w:val="20"/>
              </w:rPr>
            </w:pPr>
            <w:r w:rsidRPr="00A40B93">
              <w:rPr>
                <w:rStyle w:val="xmarkedcontent"/>
                <w:rFonts w:ascii="Arial" w:hAnsi="Arial" w:cs="Arial"/>
                <w:bCs/>
                <w:i/>
                <w:iCs/>
                <w:color w:val="0070C0"/>
                <w:sz w:val="20"/>
                <w:szCs w:val="20"/>
              </w:rPr>
              <w:t xml:space="preserve">[Provide details. </w:t>
            </w:r>
            <w:r w:rsidR="00450CD4">
              <w:rPr>
                <w:rStyle w:val="xmarkedcontent"/>
                <w:rFonts w:ascii="Arial" w:hAnsi="Arial" w:cs="Arial"/>
                <w:bCs/>
                <w:i/>
                <w:iCs/>
                <w:color w:val="0070C0"/>
                <w:sz w:val="20"/>
                <w:szCs w:val="20"/>
              </w:rPr>
              <w:t>3</w:t>
            </w:r>
            <w:r w:rsidR="00450CD4" w:rsidRPr="00450CD4">
              <w:rPr>
                <w:rStyle w:val="xmarkedcontent"/>
                <w:bCs/>
                <w:i/>
                <w:iCs/>
                <w:color w:val="0070C0"/>
                <w:vertAlign w:val="superscript"/>
              </w:rPr>
              <w:t>rd</w:t>
            </w:r>
            <w:r w:rsidR="00450CD4">
              <w:rPr>
                <w:rStyle w:val="xmarkedcontent"/>
                <w:bCs/>
                <w:i/>
                <w:iCs/>
                <w:color w:val="0070C0"/>
              </w:rPr>
              <w:t xml:space="preserve"> Party will follow their entities code of conduct, reporting schedule, or follow Mines, etc.</w:t>
            </w:r>
          </w:p>
          <w:p w14:paraId="7D2C15D4" w14:textId="77777777" w:rsidR="00450CD4" w:rsidRDefault="00450CD4" w:rsidP="00AB012A">
            <w:pPr>
              <w:pStyle w:val="xmsonormal"/>
              <w:rPr>
                <w:rStyle w:val="xmarkedcontent"/>
                <w:bCs/>
                <w:i/>
                <w:iCs/>
                <w:color w:val="0070C0"/>
              </w:rPr>
            </w:pPr>
          </w:p>
          <w:p w14:paraId="39FDFDBC" w14:textId="1DA3E227" w:rsidR="009449C7" w:rsidRPr="00A40B93" w:rsidRDefault="009449C7" w:rsidP="00AB012A">
            <w:pPr>
              <w:pStyle w:val="xmsonormal"/>
              <w:rPr>
                <w:rFonts w:ascii="Arial" w:hAnsi="Arial" w:cs="Arial"/>
                <w:i/>
                <w:iCs/>
                <w:color w:val="0070C0"/>
                <w:sz w:val="20"/>
                <w:szCs w:val="20"/>
              </w:rPr>
            </w:pPr>
            <w:r w:rsidRPr="00A40B93">
              <w:rPr>
                <w:rStyle w:val="xmarkedcontent"/>
                <w:rFonts w:ascii="Arial" w:hAnsi="Arial" w:cs="Arial"/>
                <w:bCs/>
                <w:i/>
                <w:iCs/>
                <w:color w:val="0070C0"/>
                <w:sz w:val="20"/>
                <w:szCs w:val="20"/>
              </w:rPr>
              <w:t>Examples</w:t>
            </w:r>
            <w:r w:rsidR="00450CD4">
              <w:rPr>
                <w:rStyle w:val="xmarkedcontent"/>
                <w:rFonts w:ascii="Arial" w:hAnsi="Arial" w:cs="Arial"/>
                <w:bCs/>
                <w:i/>
                <w:iCs/>
                <w:color w:val="0070C0"/>
                <w:sz w:val="20"/>
                <w:szCs w:val="20"/>
              </w:rPr>
              <w:t xml:space="preserve"> of Special Circumstances</w:t>
            </w:r>
            <w:r w:rsidRPr="00A40B93">
              <w:rPr>
                <w:rStyle w:val="xmarkedcontent"/>
                <w:rFonts w:ascii="Arial" w:hAnsi="Arial" w:cs="Arial"/>
                <w:bCs/>
                <w:i/>
                <w:iCs/>
                <w:color w:val="0070C0"/>
                <w:sz w:val="20"/>
                <w:szCs w:val="20"/>
              </w:rPr>
              <w:t>:</w:t>
            </w:r>
            <w:r w:rsidRPr="00A40B93">
              <w:rPr>
                <w:rFonts w:ascii="Arial" w:hAnsi="Arial" w:cs="Arial"/>
                <w:i/>
                <w:iCs/>
                <w:color w:val="0070C0"/>
                <w:sz w:val="20"/>
                <w:szCs w:val="20"/>
              </w:rPr>
              <w:t xml:space="preserve"> Participants</w:t>
            </w:r>
            <w:r w:rsidRPr="006B209F">
              <w:rPr>
                <w:rFonts w:ascii="Arial" w:hAnsi="Arial" w:cs="Arial"/>
                <w:i/>
                <w:iCs/>
                <w:color w:val="0070C0"/>
                <w:sz w:val="20"/>
                <w:szCs w:val="20"/>
              </w:rPr>
              <w:t xml:space="preserve"> are at sea without ability to contact land; local transportation to a safe space is not available; variance in cultural norms or language barriers that might necessitate advance awareness or training; for international trips, include embassy/consulate contact information]</w:t>
            </w:r>
          </w:p>
          <w:p w14:paraId="5FFBE5FE" w14:textId="77777777" w:rsidR="009449C7" w:rsidRPr="006B209F" w:rsidRDefault="009449C7" w:rsidP="00AB012A">
            <w:pPr>
              <w:pStyle w:val="xmsonormal"/>
              <w:rPr>
                <w:rFonts w:ascii="Arial" w:hAnsi="Arial" w:cs="Arial"/>
                <w:i/>
                <w:iCs/>
                <w:color w:val="0070C0"/>
                <w:sz w:val="20"/>
                <w:szCs w:val="20"/>
              </w:rPr>
            </w:pPr>
          </w:p>
        </w:tc>
      </w:tr>
    </w:tbl>
    <w:p w14:paraId="77206EC3" w14:textId="77777777" w:rsidR="009449C7" w:rsidRPr="006B209F" w:rsidRDefault="009449C7" w:rsidP="009449C7">
      <w:pPr>
        <w:rPr>
          <w:rFonts w:ascii="Arial" w:hAnsi="Arial" w:cs="Arial"/>
          <w:b/>
          <w:bCs/>
          <w:sz w:val="20"/>
          <w:szCs w:val="20"/>
        </w:rPr>
      </w:pPr>
    </w:p>
    <w:p w14:paraId="32462E72" w14:textId="21A11F99" w:rsidR="009449C7" w:rsidRPr="006B209F" w:rsidRDefault="009449C7" w:rsidP="009449C7">
      <w:pPr>
        <w:rPr>
          <w:rFonts w:ascii="Arial" w:hAnsi="Arial" w:cs="Arial"/>
          <w:b/>
          <w:bCs/>
          <w:sz w:val="20"/>
          <w:szCs w:val="20"/>
        </w:rPr>
      </w:pPr>
      <w:r w:rsidRPr="006B209F">
        <w:rPr>
          <w:rFonts w:ascii="Arial" w:hAnsi="Arial" w:cs="Arial"/>
          <w:b/>
          <w:bCs/>
          <w:sz w:val="20"/>
          <w:szCs w:val="20"/>
        </w:rPr>
        <w:t>Certification</w:t>
      </w:r>
      <w:r w:rsidR="00E178C4">
        <w:rPr>
          <w:rFonts w:ascii="Arial" w:hAnsi="Arial" w:cs="Arial"/>
          <w:b/>
          <w:bCs/>
          <w:sz w:val="20"/>
          <w:szCs w:val="20"/>
        </w:rPr>
        <w:t>s</w:t>
      </w:r>
    </w:p>
    <w:p w14:paraId="49708BC7" w14:textId="77777777" w:rsidR="009449C7" w:rsidRPr="006B209F" w:rsidRDefault="009449C7" w:rsidP="009449C7">
      <w:pPr>
        <w:rPr>
          <w:rFonts w:ascii="Arial" w:hAnsi="Arial" w:cs="Arial"/>
          <w:i/>
          <w:iCs/>
          <w:sz w:val="20"/>
          <w:szCs w:val="20"/>
        </w:rPr>
      </w:pPr>
      <w:r w:rsidRPr="006B209F">
        <w:rPr>
          <w:rFonts w:ascii="Arial" w:hAnsi="Arial" w:cs="Arial"/>
          <w:i/>
          <w:iCs/>
          <w:sz w:val="20"/>
          <w:szCs w:val="20"/>
        </w:rPr>
        <w:t xml:space="preserve">As PI of this research project, I will implement this plan as proposed. I understand it is my responsibility to implement this plan and to uphold Colorado School of Mines’ related code of conduct policies. Should reports need to be made to the NSF according to their </w:t>
      </w:r>
      <w:hyperlink r:id="rId30" w:history="1">
        <w:r w:rsidRPr="006B209F">
          <w:rPr>
            <w:rStyle w:val="Hyperlink"/>
            <w:rFonts w:ascii="Arial" w:hAnsi="Arial" w:cs="Arial"/>
            <w:i/>
            <w:iCs/>
            <w:sz w:val="20"/>
            <w:szCs w:val="20"/>
          </w:rPr>
          <w:t>reporting requirements</w:t>
        </w:r>
      </w:hyperlink>
      <w:r w:rsidRPr="006B209F">
        <w:rPr>
          <w:rFonts w:ascii="Arial" w:hAnsi="Arial" w:cs="Arial"/>
          <w:i/>
          <w:iCs/>
          <w:sz w:val="20"/>
          <w:szCs w:val="20"/>
        </w:rPr>
        <w:t>, this plan may be used as part of related investigations and decision to continue funding this project.</w:t>
      </w:r>
    </w:p>
    <w:tbl>
      <w:tblPr>
        <w:tblStyle w:val="TableGrid"/>
        <w:tblW w:w="0" w:type="auto"/>
        <w:tblLook w:val="04A0" w:firstRow="1" w:lastRow="0" w:firstColumn="1" w:lastColumn="0" w:noHBand="0" w:noVBand="1"/>
      </w:tblPr>
      <w:tblGrid>
        <w:gridCol w:w="6925"/>
        <w:gridCol w:w="2425"/>
      </w:tblGrid>
      <w:tr w:rsidR="009449C7" w:rsidRPr="006B209F" w14:paraId="7ACD362C" w14:textId="77777777" w:rsidTr="00AB012A">
        <w:tc>
          <w:tcPr>
            <w:tcW w:w="6925" w:type="dxa"/>
          </w:tcPr>
          <w:p w14:paraId="7DAF2C41" w14:textId="77777777" w:rsidR="009449C7" w:rsidRPr="006B209F" w:rsidRDefault="009449C7" w:rsidP="00AB012A">
            <w:pPr>
              <w:rPr>
                <w:rFonts w:ascii="Arial" w:hAnsi="Arial" w:cs="Arial"/>
                <w:sz w:val="20"/>
                <w:szCs w:val="20"/>
              </w:rPr>
            </w:pPr>
            <w:r w:rsidRPr="006B209F">
              <w:rPr>
                <w:rFonts w:ascii="Arial" w:hAnsi="Arial" w:cs="Arial"/>
                <w:sz w:val="20"/>
                <w:szCs w:val="20"/>
              </w:rPr>
              <w:t xml:space="preserve">PI Name and Signature: </w:t>
            </w:r>
          </w:p>
          <w:p w14:paraId="4441A715" w14:textId="77777777" w:rsidR="009449C7" w:rsidRPr="006B209F" w:rsidRDefault="009449C7" w:rsidP="00AB012A">
            <w:pPr>
              <w:rPr>
                <w:rFonts w:ascii="Arial" w:hAnsi="Arial" w:cs="Arial"/>
                <w:sz w:val="20"/>
                <w:szCs w:val="20"/>
              </w:rPr>
            </w:pPr>
          </w:p>
        </w:tc>
        <w:tc>
          <w:tcPr>
            <w:tcW w:w="2425" w:type="dxa"/>
          </w:tcPr>
          <w:p w14:paraId="25B3B902" w14:textId="77777777" w:rsidR="009449C7" w:rsidRPr="006B209F" w:rsidRDefault="009449C7" w:rsidP="00AB012A">
            <w:pPr>
              <w:rPr>
                <w:rFonts w:ascii="Arial" w:hAnsi="Arial" w:cs="Arial"/>
                <w:sz w:val="20"/>
                <w:szCs w:val="20"/>
              </w:rPr>
            </w:pPr>
            <w:r w:rsidRPr="006B209F">
              <w:rPr>
                <w:rFonts w:ascii="Arial" w:hAnsi="Arial" w:cs="Arial"/>
                <w:sz w:val="20"/>
                <w:szCs w:val="20"/>
              </w:rPr>
              <w:t>Date:</w:t>
            </w:r>
          </w:p>
        </w:tc>
      </w:tr>
      <w:tr w:rsidR="009449C7" w:rsidRPr="006B209F" w14:paraId="573603D6" w14:textId="77777777" w:rsidTr="00AB012A">
        <w:tc>
          <w:tcPr>
            <w:tcW w:w="6925" w:type="dxa"/>
          </w:tcPr>
          <w:p w14:paraId="2DA43BE2" w14:textId="77777777" w:rsidR="009449C7" w:rsidRPr="006B209F" w:rsidRDefault="009449C7" w:rsidP="00AB012A">
            <w:pPr>
              <w:rPr>
                <w:rFonts w:ascii="Arial" w:hAnsi="Arial" w:cs="Arial"/>
                <w:sz w:val="20"/>
                <w:szCs w:val="20"/>
              </w:rPr>
            </w:pPr>
            <w:r w:rsidRPr="006B209F">
              <w:rPr>
                <w:rFonts w:ascii="Arial" w:hAnsi="Arial" w:cs="Arial"/>
                <w:sz w:val="20"/>
                <w:szCs w:val="20"/>
              </w:rPr>
              <w:t xml:space="preserve">AOR Name and Signature: </w:t>
            </w:r>
          </w:p>
          <w:p w14:paraId="109A175C" w14:textId="77777777" w:rsidR="009449C7" w:rsidRPr="006B209F" w:rsidRDefault="009449C7" w:rsidP="00AB012A">
            <w:pPr>
              <w:rPr>
                <w:rFonts w:ascii="Arial" w:hAnsi="Arial" w:cs="Arial"/>
                <w:sz w:val="20"/>
                <w:szCs w:val="20"/>
              </w:rPr>
            </w:pPr>
          </w:p>
        </w:tc>
        <w:tc>
          <w:tcPr>
            <w:tcW w:w="2425" w:type="dxa"/>
          </w:tcPr>
          <w:p w14:paraId="027ED820" w14:textId="77777777" w:rsidR="009449C7" w:rsidRPr="006B209F" w:rsidRDefault="009449C7" w:rsidP="00AB012A">
            <w:pPr>
              <w:rPr>
                <w:rFonts w:ascii="Arial" w:hAnsi="Arial" w:cs="Arial"/>
                <w:sz w:val="20"/>
                <w:szCs w:val="20"/>
              </w:rPr>
            </w:pPr>
            <w:r w:rsidRPr="006B209F">
              <w:rPr>
                <w:rFonts w:ascii="Arial" w:hAnsi="Arial" w:cs="Arial"/>
                <w:sz w:val="20"/>
                <w:szCs w:val="20"/>
              </w:rPr>
              <w:t>Date:</w:t>
            </w:r>
          </w:p>
        </w:tc>
      </w:tr>
      <w:bookmarkEnd w:id="4"/>
    </w:tbl>
    <w:p w14:paraId="4E3E1C22" w14:textId="77777777" w:rsidR="009449C7" w:rsidRPr="006B209F" w:rsidRDefault="009449C7" w:rsidP="009449C7">
      <w:pPr>
        <w:pStyle w:val="xmsonormal"/>
        <w:rPr>
          <w:rStyle w:val="xmarkedcontent"/>
          <w:rFonts w:ascii="Arial" w:hAnsi="Arial" w:cs="Arial"/>
          <w:b/>
          <w:bCs/>
          <w:sz w:val="20"/>
          <w:szCs w:val="20"/>
        </w:rPr>
      </w:pPr>
    </w:p>
    <w:p w14:paraId="3FCA2AB4" w14:textId="77777777" w:rsidR="009449C7" w:rsidRPr="006B209F" w:rsidRDefault="009449C7" w:rsidP="009449C7">
      <w:pPr>
        <w:pStyle w:val="xmsonormal"/>
        <w:rPr>
          <w:rStyle w:val="xmarkedcontent"/>
          <w:rFonts w:ascii="Arial" w:hAnsi="Arial" w:cs="Arial"/>
          <w:b/>
          <w:bCs/>
          <w:sz w:val="20"/>
          <w:szCs w:val="20"/>
        </w:rPr>
      </w:pPr>
    </w:p>
    <w:p w14:paraId="169C4DAD" w14:textId="77777777" w:rsidR="004366C6" w:rsidRPr="009449C7" w:rsidRDefault="004366C6" w:rsidP="009449C7">
      <w:pPr>
        <w:pStyle w:val="Heading1"/>
        <w:spacing w:before="0"/>
        <w:ind w:left="0"/>
        <w:rPr>
          <w:rFonts w:ascii="Arial" w:hAnsi="Arial" w:cs="Arial"/>
          <w:b w:val="0"/>
          <w:sz w:val="20"/>
          <w:szCs w:val="20"/>
        </w:rPr>
      </w:pPr>
    </w:p>
    <w:sectPr w:rsidR="004366C6" w:rsidRPr="009449C7" w:rsidSect="004D63D4">
      <w:headerReference w:type="default" r:id="rId31"/>
      <w:footerReference w:type="default" r:id="rId32"/>
      <w:headerReference w:type="first" r:id="rId33"/>
      <w:footerReference w:type="first" r:id="rId3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EDC" w14:textId="77777777" w:rsidR="00227EE7" w:rsidRDefault="00A8765F">
      <w:r>
        <w:separator/>
      </w:r>
    </w:p>
  </w:endnote>
  <w:endnote w:type="continuationSeparator" w:id="0">
    <w:p w14:paraId="13D2A194" w14:textId="77777777" w:rsidR="00227EE7" w:rsidRDefault="00A8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Cn">
    <w:altName w:val="Arial Narrow"/>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D0E68" w14:textId="77777777" w:rsidR="004366C6" w:rsidRDefault="004366C6">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6C6B" w14:textId="77777777" w:rsidR="004D63D4" w:rsidRDefault="009449C7" w:rsidP="004D63D4">
    <w:pPr>
      <w:pStyle w:val="Footer"/>
    </w:pPr>
    <w:r>
      <w:t>National Science Foundation Requirement – 2 pages maximum</w:t>
    </w:r>
    <w:r>
      <w:tab/>
    </w:r>
    <w:sdt>
      <w:sdtPr>
        <w:id w:val="15397029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0092A53" w14:textId="77777777" w:rsidR="004D63D4" w:rsidRDefault="00C74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8E00" w14:textId="77777777" w:rsidR="0048368B" w:rsidRPr="0048368B" w:rsidRDefault="009449C7" w:rsidP="0048368B">
    <w:pPr>
      <w:tabs>
        <w:tab w:val="left" w:pos="6480"/>
      </w:tabs>
      <w:rPr>
        <w:rFonts w:ascii="Arial" w:hAnsi="Arial" w:cs="Arial"/>
        <w:b/>
        <w:sz w:val="20"/>
        <w:szCs w:val="20"/>
      </w:rPr>
    </w:pPr>
    <w:r w:rsidRPr="0048368B">
      <w:rPr>
        <w:rFonts w:ascii="Arial" w:hAnsi="Arial" w:cs="Arial"/>
        <w:b/>
        <w:sz w:val="20"/>
        <w:szCs w:val="20"/>
      </w:rPr>
      <w:t>National Science Foundation (NSF) Requirement</w:t>
    </w:r>
    <w:r>
      <w:rPr>
        <w:rFonts w:ascii="Arial" w:hAnsi="Arial" w:cs="Arial"/>
        <w:b/>
        <w:sz w:val="20"/>
        <w:szCs w:val="20"/>
      </w:rPr>
      <w:t xml:space="preserve"> – 2 pages maximum</w:t>
    </w:r>
  </w:p>
  <w:p w14:paraId="67C93FF5" w14:textId="77777777" w:rsidR="0048368B" w:rsidRDefault="00C743B5">
    <w:pPr>
      <w:pStyle w:val="Footer"/>
    </w:pPr>
  </w:p>
  <w:p w14:paraId="2EA78F6B" w14:textId="77777777" w:rsidR="0048368B" w:rsidRDefault="00C74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57BC6" w14:textId="77777777" w:rsidR="00227EE7" w:rsidRDefault="00A8765F">
      <w:r>
        <w:separator/>
      </w:r>
    </w:p>
  </w:footnote>
  <w:footnote w:type="continuationSeparator" w:id="0">
    <w:p w14:paraId="2DB1ED7A" w14:textId="77777777" w:rsidR="00227EE7" w:rsidRDefault="00A8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AB6F" w14:textId="4968E1C8" w:rsidR="009449C7" w:rsidRDefault="009449C7">
    <w:pPr>
      <w:pStyle w:val="Header"/>
    </w:pPr>
  </w:p>
  <w:p w14:paraId="686BCF34" w14:textId="57AA93B1" w:rsidR="009449C7" w:rsidRDefault="009449C7">
    <w:pPr>
      <w:pStyle w:val="Header"/>
    </w:pPr>
    <w:r>
      <w:rPr>
        <w:noProof/>
      </w:rPr>
      <w:drawing>
        <wp:anchor distT="0" distB="0" distL="114300" distR="114300" simplePos="0" relativeHeight="251658240" behindDoc="0" locked="0" layoutInCell="1" allowOverlap="1" wp14:anchorId="28B62364" wp14:editId="03B1CF3A">
          <wp:simplePos x="0" y="0"/>
          <wp:positionH relativeFrom="column">
            <wp:posOffset>2171700</wp:posOffset>
          </wp:positionH>
          <wp:positionV relativeFrom="paragraph">
            <wp:posOffset>108585</wp:posOffset>
          </wp:positionV>
          <wp:extent cx="3771900" cy="4419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19E0" w14:textId="77777777" w:rsidR="004A6430" w:rsidRPr="00E64C9F" w:rsidRDefault="009449C7" w:rsidP="001F12DB">
    <w:pPr>
      <w:pStyle w:val="Header"/>
      <w:tabs>
        <w:tab w:val="clear" w:pos="4680"/>
        <w:tab w:val="clear" w:pos="9360"/>
        <w:tab w:val="left" w:pos="6480"/>
      </w:tabs>
      <w:ind w:left="3600"/>
      <w:rPr>
        <w:rFonts w:ascii="HelveticaNeueLT Std Lt Cn" w:hAnsi="HelveticaNeueLT Std Lt Cn"/>
        <w:sz w:val="18"/>
        <w:szCs w:val="18"/>
      </w:rPr>
    </w:pPr>
    <w:r>
      <w:rPr>
        <w:rFonts w:ascii="HelveticaNeueLT Std Lt Cn" w:hAnsi="HelveticaNeueLT Std Lt Cn"/>
        <w:noProof/>
        <w:sz w:val="18"/>
        <w:szCs w:val="18"/>
      </w:rPr>
      <w:drawing>
        <wp:inline distT="0" distB="0" distL="0" distR="0" wp14:anchorId="4335313B" wp14:editId="6AAE8982">
          <wp:extent cx="3773805" cy="445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3805" cy="445135"/>
                  </a:xfrm>
                  <a:prstGeom prst="rect">
                    <a:avLst/>
                  </a:prstGeom>
                  <a:noFill/>
                </pic:spPr>
              </pic:pic>
            </a:graphicData>
          </a:graphic>
        </wp:inline>
      </w:drawing>
    </w:r>
    <w:r>
      <w:rPr>
        <w:rFonts w:ascii="HelveticaNeueLT Std Lt Cn" w:hAnsi="HelveticaNeueLT Std Lt Cn"/>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24D4" w14:textId="77777777" w:rsidR="004A6430" w:rsidRPr="00E053DD" w:rsidRDefault="009449C7" w:rsidP="00B96B2E">
    <w:pPr>
      <w:pStyle w:val="Header"/>
      <w:tabs>
        <w:tab w:val="clear" w:pos="4680"/>
        <w:tab w:val="clear" w:pos="9360"/>
        <w:tab w:val="left" w:pos="6480"/>
        <w:tab w:val="left" w:pos="7926"/>
      </w:tabs>
      <w:ind w:left="4320"/>
      <w:rPr>
        <w:rFonts w:ascii="Arial" w:hAnsi="Arial" w:cs="Arial"/>
        <w:b/>
      </w:rPr>
    </w:pPr>
    <w:r>
      <w:rPr>
        <w:rFonts w:ascii="Arial" w:hAnsi="Arial" w:cs="Arial"/>
        <w:b/>
      </w:rPr>
      <w:tab/>
    </w:r>
    <w:r>
      <w:rPr>
        <w:rFonts w:ascii="Arial" w:hAnsi="Arial" w:cs="Arial"/>
        <w:b/>
        <w:noProof/>
      </w:rPr>
      <w:drawing>
        <wp:inline distT="0" distB="0" distL="0" distR="0" wp14:anchorId="44DE41B4" wp14:editId="1D8B6B70">
          <wp:extent cx="3773805"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3805" cy="445135"/>
                  </a:xfrm>
                  <a:prstGeom prst="rect">
                    <a:avLst/>
                  </a:prstGeom>
                  <a:noFill/>
                </pic:spPr>
              </pic:pic>
            </a:graphicData>
          </a:graphic>
        </wp:inline>
      </w:drawing>
    </w:r>
    <w:r>
      <w:rPr>
        <w:rFonts w:ascii="Arial" w:hAnsi="Arial" w:cs="Arial"/>
        <w:b/>
      </w:rPr>
      <w:tab/>
    </w:r>
    <w:r>
      <w:rPr>
        <w:rFonts w:ascii="Arial" w:hAnsi="Arial" w:cs="Arial"/>
        <w:b/>
      </w:rPr>
      <w:tab/>
    </w:r>
  </w:p>
  <w:p w14:paraId="5D8F9495" w14:textId="77777777" w:rsidR="004A6430" w:rsidRDefault="00C74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5377"/>
    <w:multiLevelType w:val="hybridMultilevel"/>
    <w:tmpl w:val="9CD2D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4901"/>
    <w:multiLevelType w:val="hybridMultilevel"/>
    <w:tmpl w:val="D1AE8046"/>
    <w:lvl w:ilvl="0" w:tplc="50B0F5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11DE7"/>
    <w:multiLevelType w:val="hybridMultilevel"/>
    <w:tmpl w:val="9C7A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35ADD"/>
    <w:multiLevelType w:val="hybridMultilevel"/>
    <w:tmpl w:val="0E7AA94E"/>
    <w:lvl w:ilvl="0" w:tplc="22FE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50025"/>
    <w:multiLevelType w:val="hybridMultilevel"/>
    <w:tmpl w:val="719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258FB"/>
    <w:multiLevelType w:val="hybridMultilevel"/>
    <w:tmpl w:val="D98C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90048"/>
    <w:multiLevelType w:val="hybridMultilevel"/>
    <w:tmpl w:val="FE908634"/>
    <w:lvl w:ilvl="0" w:tplc="E4423BE6">
      <w:start w:val="1"/>
      <w:numFmt w:val="decimal"/>
      <w:lvlText w:val="(%1)"/>
      <w:lvlJc w:val="left"/>
      <w:pPr>
        <w:ind w:left="866" w:hanging="360"/>
      </w:pPr>
      <w:rPr>
        <w:rFonts w:hint="default"/>
        <w:spacing w:val="-2"/>
        <w:w w:val="100"/>
        <w:lang w:val="en-US" w:eastAsia="en-US" w:bidi="en-US"/>
      </w:rPr>
    </w:lvl>
    <w:lvl w:ilvl="1" w:tplc="45043BEE">
      <w:numFmt w:val="bullet"/>
      <w:lvlText w:val="•"/>
      <w:lvlJc w:val="left"/>
      <w:pPr>
        <w:ind w:left="1499" w:hanging="360"/>
      </w:pPr>
      <w:rPr>
        <w:rFonts w:hint="default"/>
        <w:lang w:val="en-US" w:eastAsia="en-US" w:bidi="en-US"/>
      </w:rPr>
    </w:lvl>
    <w:lvl w:ilvl="2" w:tplc="A14C6F8A">
      <w:numFmt w:val="bullet"/>
      <w:lvlText w:val="•"/>
      <w:lvlJc w:val="left"/>
      <w:pPr>
        <w:ind w:left="2138" w:hanging="360"/>
      </w:pPr>
      <w:rPr>
        <w:rFonts w:hint="default"/>
        <w:lang w:val="en-US" w:eastAsia="en-US" w:bidi="en-US"/>
      </w:rPr>
    </w:lvl>
    <w:lvl w:ilvl="3" w:tplc="841211C6">
      <w:numFmt w:val="bullet"/>
      <w:lvlText w:val="•"/>
      <w:lvlJc w:val="left"/>
      <w:pPr>
        <w:ind w:left="2778" w:hanging="360"/>
      </w:pPr>
      <w:rPr>
        <w:rFonts w:hint="default"/>
        <w:lang w:val="en-US" w:eastAsia="en-US" w:bidi="en-US"/>
      </w:rPr>
    </w:lvl>
    <w:lvl w:ilvl="4" w:tplc="48D804EC">
      <w:numFmt w:val="bullet"/>
      <w:lvlText w:val="•"/>
      <w:lvlJc w:val="left"/>
      <w:pPr>
        <w:ind w:left="3417" w:hanging="360"/>
      </w:pPr>
      <w:rPr>
        <w:rFonts w:hint="default"/>
        <w:lang w:val="en-US" w:eastAsia="en-US" w:bidi="en-US"/>
      </w:rPr>
    </w:lvl>
    <w:lvl w:ilvl="5" w:tplc="4A9222E0">
      <w:numFmt w:val="bullet"/>
      <w:lvlText w:val="•"/>
      <w:lvlJc w:val="left"/>
      <w:pPr>
        <w:ind w:left="4056" w:hanging="360"/>
      </w:pPr>
      <w:rPr>
        <w:rFonts w:hint="default"/>
        <w:lang w:val="en-US" w:eastAsia="en-US" w:bidi="en-US"/>
      </w:rPr>
    </w:lvl>
    <w:lvl w:ilvl="6" w:tplc="32820F50">
      <w:numFmt w:val="bullet"/>
      <w:lvlText w:val="•"/>
      <w:lvlJc w:val="left"/>
      <w:pPr>
        <w:ind w:left="4696" w:hanging="360"/>
      </w:pPr>
      <w:rPr>
        <w:rFonts w:hint="default"/>
        <w:lang w:val="en-US" w:eastAsia="en-US" w:bidi="en-US"/>
      </w:rPr>
    </w:lvl>
    <w:lvl w:ilvl="7" w:tplc="B1906A8A">
      <w:numFmt w:val="bullet"/>
      <w:lvlText w:val="•"/>
      <w:lvlJc w:val="left"/>
      <w:pPr>
        <w:ind w:left="5335" w:hanging="360"/>
      </w:pPr>
      <w:rPr>
        <w:rFonts w:hint="default"/>
        <w:lang w:val="en-US" w:eastAsia="en-US" w:bidi="en-US"/>
      </w:rPr>
    </w:lvl>
    <w:lvl w:ilvl="8" w:tplc="97621A3C">
      <w:numFmt w:val="bullet"/>
      <w:lvlText w:val="•"/>
      <w:lvlJc w:val="left"/>
      <w:pPr>
        <w:ind w:left="5974" w:hanging="360"/>
      </w:pPr>
      <w:rPr>
        <w:rFonts w:hint="default"/>
        <w:lang w:val="en-US" w:eastAsia="en-US" w:bidi="en-US"/>
      </w:rPr>
    </w:lvl>
  </w:abstractNum>
  <w:abstractNum w:abstractNumId="7" w15:restartNumberingAfterBreak="0">
    <w:nsid w:val="586E35FB"/>
    <w:multiLevelType w:val="hybridMultilevel"/>
    <w:tmpl w:val="13EA6DDE"/>
    <w:lvl w:ilvl="0" w:tplc="78D4CBFA">
      <w:start w:val="1"/>
      <w:numFmt w:val="decimal"/>
      <w:lvlText w:val="(%1)"/>
      <w:lvlJc w:val="left"/>
      <w:pPr>
        <w:ind w:left="868" w:hanging="410"/>
      </w:pPr>
      <w:rPr>
        <w:rFonts w:hint="default"/>
        <w:spacing w:val="-6"/>
        <w:w w:val="100"/>
        <w:lang w:val="en-US" w:eastAsia="en-US" w:bidi="en-US"/>
      </w:rPr>
    </w:lvl>
    <w:lvl w:ilvl="1" w:tplc="CE369F10">
      <w:numFmt w:val="bullet"/>
      <w:lvlText w:val="•"/>
      <w:lvlJc w:val="left"/>
      <w:pPr>
        <w:ind w:left="1398" w:hanging="410"/>
      </w:pPr>
      <w:rPr>
        <w:rFonts w:hint="default"/>
        <w:lang w:val="en-US" w:eastAsia="en-US" w:bidi="en-US"/>
      </w:rPr>
    </w:lvl>
    <w:lvl w:ilvl="2" w:tplc="95D80AF6">
      <w:numFmt w:val="bullet"/>
      <w:lvlText w:val="•"/>
      <w:lvlJc w:val="left"/>
      <w:pPr>
        <w:ind w:left="1936" w:hanging="410"/>
      </w:pPr>
      <w:rPr>
        <w:rFonts w:hint="default"/>
        <w:lang w:val="en-US" w:eastAsia="en-US" w:bidi="en-US"/>
      </w:rPr>
    </w:lvl>
    <w:lvl w:ilvl="3" w:tplc="E306DCDC">
      <w:numFmt w:val="bullet"/>
      <w:lvlText w:val="•"/>
      <w:lvlJc w:val="left"/>
      <w:pPr>
        <w:ind w:left="2474" w:hanging="410"/>
      </w:pPr>
      <w:rPr>
        <w:rFonts w:hint="default"/>
        <w:lang w:val="en-US" w:eastAsia="en-US" w:bidi="en-US"/>
      </w:rPr>
    </w:lvl>
    <w:lvl w:ilvl="4" w:tplc="A468C59E">
      <w:numFmt w:val="bullet"/>
      <w:lvlText w:val="•"/>
      <w:lvlJc w:val="left"/>
      <w:pPr>
        <w:ind w:left="3012" w:hanging="410"/>
      </w:pPr>
      <w:rPr>
        <w:rFonts w:hint="default"/>
        <w:lang w:val="en-US" w:eastAsia="en-US" w:bidi="en-US"/>
      </w:rPr>
    </w:lvl>
    <w:lvl w:ilvl="5" w:tplc="E910A6EA">
      <w:numFmt w:val="bullet"/>
      <w:lvlText w:val="•"/>
      <w:lvlJc w:val="left"/>
      <w:pPr>
        <w:ind w:left="3550" w:hanging="410"/>
      </w:pPr>
      <w:rPr>
        <w:rFonts w:hint="default"/>
        <w:lang w:val="en-US" w:eastAsia="en-US" w:bidi="en-US"/>
      </w:rPr>
    </w:lvl>
    <w:lvl w:ilvl="6" w:tplc="FC24A9A2">
      <w:numFmt w:val="bullet"/>
      <w:lvlText w:val="•"/>
      <w:lvlJc w:val="left"/>
      <w:pPr>
        <w:ind w:left="4088" w:hanging="410"/>
      </w:pPr>
      <w:rPr>
        <w:rFonts w:hint="default"/>
        <w:lang w:val="en-US" w:eastAsia="en-US" w:bidi="en-US"/>
      </w:rPr>
    </w:lvl>
    <w:lvl w:ilvl="7" w:tplc="1BA4D3D0">
      <w:numFmt w:val="bullet"/>
      <w:lvlText w:val="•"/>
      <w:lvlJc w:val="left"/>
      <w:pPr>
        <w:ind w:left="4626" w:hanging="410"/>
      </w:pPr>
      <w:rPr>
        <w:rFonts w:hint="default"/>
        <w:lang w:val="en-US" w:eastAsia="en-US" w:bidi="en-US"/>
      </w:rPr>
    </w:lvl>
    <w:lvl w:ilvl="8" w:tplc="7E48EF2C">
      <w:numFmt w:val="bullet"/>
      <w:lvlText w:val="•"/>
      <w:lvlJc w:val="left"/>
      <w:pPr>
        <w:ind w:left="5164" w:hanging="410"/>
      </w:pPr>
      <w:rPr>
        <w:rFonts w:hint="default"/>
        <w:lang w:val="en-US" w:eastAsia="en-US" w:bidi="en-US"/>
      </w:rPr>
    </w:lvl>
  </w:abstractNum>
  <w:abstractNum w:abstractNumId="8" w15:restartNumberingAfterBreak="0">
    <w:nsid w:val="59BC5A7F"/>
    <w:multiLevelType w:val="hybridMultilevel"/>
    <w:tmpl w:val="DFDEEC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C0C052B"/>
    <w:multiLevelType w:val="hybridMultilevel"/>
    <w:tmpl w:val="F8185954"/>
    <w:lvl w:ilvl="0" w:tplc="6792D886">
      <w:start w:val="1"/>
      <w:numFmt w:val="decimal"/>
      <w:lvlText w:val="(%1)"/>
      <w:lvlJc w:val="left"/>
      <w:pPr>
        <w:ind w:left="830" w:hanging="360"/>
      </w:pPr>
      <w:rPr>
        <w:rFonts w:ascii="Arial" w:eastAsia="Calibri" w:hAnsi="Arial" w:cs="Arial" w:hint="default"/>
        <w:spacing w:val="-3"/>
        <w:w w:val="100"/>
        <w:sz w:val="20"/>
        <w:szCs w:val="20"/>
        <w:lang w:val="en-US" w:eastAsia="en-US" w:bidi="en-US"/>
      </w:rPr>
    </w:lvl>
    <w:lvl w:ilvl="1" w:tplc="C1CAE304">
      <w:numFmt w:val="bullet"/>
      <w:lvlText w:val=""/>
      <w:lvlJc w:val="left"/>
      <w:pPr>
        <w:ind w:left="1261" w:hanging="360"/>
      </w:pPr>
      <w:rPr>
        <w:rFonts w:ascii="Symbol" w:eastAsia="Symbol" w:hAnsi="Symbol" w:cs="Symbol" w:hint="default"/>
        <w:w w:val="100"/>
        <w:sz w:val="20"/>
        <w:szCs w:val="20"/>
        <w:lang w:val="en-US" w:eastAsia="en-US" w:bidi="en-US"/>
      </w:rPr>
    </w:lvl>
    <w:lvl w:ilvl="2" w:tplc="97263A28">
      <w:numFmt w:val="bullet"/>
      <w:lvlText w:val="•"/>
      <w:lvlJc w:val="left"/>
      <w:pPr>
        <w:ind w:left="1663" w:hanging="360"/>
      </w:pPr>
      <w:rPr>
        <w:rFonts w:hint="default"/>
        <w:lang w:val="en-US" w:eastAsia="en-US" w:bidi="en-US"/>
      </w:rPr>
    </w:lvl>
    <w:lvl w:ilvl="3" w:tplc="8E8E58EA">
      <w:numFmt w:val="bullet"/>
      <w:lvlText w:val="•"/>
      <w:lvlJc w:val="left"/>
      <w:pPr>
        <w:ind w:left="2067" w:hanging="360"/>
      </w:pPr>
      <w:rPr>
        <w:rFonts w:hint="default"/>
        <w:lang w:val="en-US" w:eastAsia="en-US" w:bidi="en-US"/>
      </w:rPr>
    </w:lvl>
    <w:lvl w:ilvl="4" w:tplc="725469B8">
      <w:numFmt w:val="bullet"/>
      <w:lvlText w:val="•"/>
      <w:lvlJc w:val="left"/>
      <w:pPr>
        <w:ind w:left="2471" w:hanging="360"/>
      </w:pPr>
      <w:rPr>
        <w:rFonts w:hint="default"/>
        <w:lang w:val="en-US" w:eastAsia="en-US" w:bidi="en-US"/>
      </w:rPr>
    </w:lvl>
    <w:lvl w:ilvl="5" w:tplc="24A40F52">
      <w:numFmt w:val="bullet"/>
      <w:lvlText w:val="•"/>
      <w:lvlJc w:val="left"/>
      <w:pPr>
        <w:ind w:left="2874" w:hanging="360"/>
      </w:pPr>
      <w:rPr>
        <w:rFonts w:hint="default"/>
        <w:lang w:val="en-US" w:eastAsia="en-US" w:bidi="en-US"/>
      </w:rPr>
    </w:lvl>
    <w:lvl w:ilvl="6" w:tplc="13B8E1D0">
      <w:numFmt w:val="bullet"/>
      <w:lvlText w:val="•"/>
      <w:lvlJc w:val="left"/>
      <w:pPr>
        <w:ind w:left="3278" w:hanging="360"/>
      </w:pPr>
      <w:rPr>
        <w:rFonts w:hint="default"/>
        <w:lang w:val="en-US" w:eastAsia="en-US" w:bidi="en-US"/>
      </w:rPr>
    </w:lvl>
    <w:lvl w:ilvl="7" w:tplc="7D4E98C0">
      <w:numFmt w:val="bullet"/>
      <w:lvlText w:val="•"/>
      <w:lvlJc w:val="left"/>
      <w:pPr>
        <w:ind w:left="3682" w:hanging="360"/>
      </w:pPr>
      <w:rPr>
        <w:rFonts w:hint="default"/>
        <w:lang w:val="en-US" w:eastAsia="en-US" w:bidi="en-US"/>
      </w:rPr>
    </w:lvl>
    <w:lvl w:ilvl="8" w:tplc="9DDCA92C">
      <w:numFmt w:val="bullet"/>
      <w:lvlText w:val="•"/>
      <w:lvlJc w:val="left"/>
      <w:pPr>
        <w:ind w:left="4085" w:hanging="360"/>
      </w:pPr>
      <w:rPr>
        <w:rFonts w:hint="default"/>
        <w:lang w:val="en-US" w:eastAsia="en-US" w:bidi="en-US"/>
      </w:rPr>
    </w:lvl>
  </w:abstractNum>
  <w:abstractNum w:abstractNumId="10" w15:restartNumberingAfterBreak="0">
    <w:nsid w:val="65B820C0"/>
    <w:multiLevelType w:val="hybridMultilevel"/>
    <w:tmpl w:val="3462E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22BE7"/>
    <w:multiLevelType w:val="hybridMultilevel"/>
    <w:tmpl w:val="E2E89EBC"/>
    <w:lvl w:ilvl="0" w:tplc="50B0F56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E7803"/>
    <w:multiLevelType w:val="hybridMultilevel"/>
    <w:tmpl w:val="24FAD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2"/>
  </w:num>
  <w:num w:numId="5">
    <w:abstractNumId w:val="8"/>
  </w:num>
  <w:num w:numId="6">
    <w:abstractNumId w:val="3"/>
  </w:num>
  <w:num w:numId="7">
    <w:abstractNumId w:val="4"/>
  </w:num>
  <w:num w:numId="8">
    <w:abstractNumId w:val="5"/>
  </w:num>
  <w:num w:numId="9">
    <w:abstractNumId w:val="2"/>
  </w:num>
  <w:num w:numId="10">
    <w:abstractNumId w:val="0"/>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C6"/>
    <w:rsid w:val="0000677C"/>
    <w:rsid w:val="00040C4F"/>
    <w:rsid w:val="000965E2"/>
    <w:rsid w:val="00165E46"/>
    <w:rsid w:val="00227EE7"/>
    <w:rsid w:val="00286A8E"/>
    <w:rsid w:val="00346012"/>
    <w:rsid w:val="004170FB"/>
    <w:rsid w:val="004366C6"/>
    <w:rsid w:val="004403FF"/>
    <w:rsid w:val="00450CD4"/>
    <w:rsid w:val="00492226"/>
    <w:rsid w:val="004B0FC1"/>
    <w:rsid w:val="005C3589"/>
    <w:rsid w:val="007A405B"/>
    <w:rsid w:val="00841F74"/>
    <w:rsid w:val="008567D1"/>
    <w:rsid w:val="008D1564"/>
    <w:rsid w:val="00900567"/>
    <w:rsid w:val="00923CC4"/>
    <w:rsid w:val="009449C7"/>
    <w:rsid w:val="009506FB"/>
    <w:rsid w:val="00A45E1F"/>
    <w:rsid w:val="00A62074"/>
    <w:rsid w:val="00A8765F"/>
    <w:rsid w:val="00B21C9E"/>
    <w:rsid w:val="00B52EFB"/>
    <w:rsid w:val="00B66596"/>
    <w:rsid w:val="00B90B73"/>
    <w:rsid w:val="00BB3114"/>
    <w:rsid w:val="00C23C95"/>
    <w:rsid w:val="00C3497A"/>
    <w:rsid w:val="00C577C5"/>
    <w:rsid w:val="00C743B5"/>
    <w:rsid w:val="00CB2B64"/>
    <w:rsid w:val="00D1138E"/>
    <w:rsid w:val="00D3663D"/>
    <w:rsid w:val="00D46F3D"/>
    <w:rsid w:val="00DB771A"/>
    <w:rsid w:val="00DC0CA1"/>
    <w:rsid w:val="00DD281B"/>
    <w:rsid w:val="00DD6F17"/>
    <w:rsid w:val="00E10CC8"/>
    <w:rsid w:val="00E178C4"/>
    <w:rsid w:val="00E55F5D"/>
    <w:rsid w:val="00EB217E"/>
    <w:rsid w:val="00ED5270"/>
    <w:rsid w:val="00EF136E"/>
    <w:rsid w:val="00F01582"/>
    <w:rsid w:val="00F040FC"/>
    <w:rsid w:val="00F05715"/>
    <w:rsid w:val="00F200F6"/>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51E3E4"/>
  <w15:docId w15:val="{54A6797E-BE32-4887-B728-4096CD41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7"/>
      <w:ind w:left="110"/>
      <w:outlineLvl w:val="0"/>
    </w:pPr>
    <w:rPr>
      <w:b/>
      <w:bCs/>
      <w:sz w:val="24"/>
      <w:szCs w:val="24"/>
    </w:rPr>
  </w:style>
  <w:style w:type="paragraph" w:styleId="Heading2">
    <w:name w:val="heading 2"/>
    <w:basedOn w:val="Normal"/>
    <w:uiPriority w:val="9"/>
    <w:unhideWhenUsed/>
    <w:qFormat/>
    <w:pPr>
      <w:ind w:left="147"/>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60" w:hanging="360"/>
    </w:pPr>
    <w:rPr>
      <w:u w:val="single" w:color="000000"/>
    </w:r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040FC"/>
    <w:rPr>
      <w:color w:val="0000FF" w:themeColor="hyperlink"/>
      <w:u w:val="single"/>
    </w:rPr>
  </w:style>
  <w:style w:type="character" w:styleId="UnresolvedMention">
    <w:name w:val="Unresolved Mention"/>
    <w:basedOn w:val="DefaultParagraphFont"/>
    <w:uiPriority w:val="99"/>
    <w:semiHidden/>
    <w:unhideWhenUsed/>
    <w:rsid w:val="00F040FC"/>
    <w:rPr>
      <w:color w:val="605E5C"/>
      <w:shd w:val="clear" w:color="auto" w:fill="E1DFDD"/>
    </w:rPr>
  </w:style>
  <w:style w:type="character" w:styleId="CommentReference">
    <w:name w:val="annotation reference"/>
    <w:basedOn w:val="DefaultParagraphFont"/>
    <w:uiPriority w:val="99"/>
    <w:semiHidden/>
    <w:unhideWhenUsed/>
    <w:rsid w:val="00F040FC"/>
    <w:rPr>
      <w:sz w:val="16"/>
      <w:szCs w:val="16"/>
    </w:rPr>
  </w:style>
  <w:style w:type="paragraph" w:styleId="CommentText">
    <w:name w:val="annotation text"/>
    <w:basedOn w:val="Normal"/>
    <w:link w:val="CommentTextChar"/>
    <w:uiPriority w:val="99"/>
    <w:unhideWhenUsed/>
    <w:rsid w:val="00F040FC"/>
    <w:rPr>
      <w:sz w:val="20"/>
      <w:szCs w:val="20"/>
    </w:rPr>
  </w:style>
  <w:style w:type="character" w:customStyle="1" w:styleId="CommentTextChar">
    <w:name w:val="Comment Text Char"/>
    <w:basedOn w:val="DefaultParagraphFont"/>
    <w:link w:val="CommentText"/>
    <w:uiPriority w:val="99"/>
    <w:rsid w:val="00F040F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040FC"/>
    <w:rPr>
      <w:b/>
      <w:bCs/>
    </w:rPr>
  </w:style>
  <w:style w:type="character" w:customStyle="1" w:styleId="CommentSubjectChar">
    <w:name w:val="Comment Subject Char"/>
    <w:basedOn w:val="CommentTextChar"/>
    <w:link w:val="CommentSubject"/>
    <w:uiPriority w:val="99"/>
    <w:semiHidden/>
    <w:rsid w:val="00F040FC"/>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F04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FC"/>
    <w:rPr>
      <w:rFonts w:ascii="Segoe UI" w:eastAsia="Calibri" w:hAnsi="Segoe UI" w:cs="Segoe UI"/>
      <w:sz w:val="18"/>
      <w:szCs w:val="18"/>
      <w:lang w:bidi="en-US"/>
    </w:rPr>
  </w:style>
  <w:style w:type="character" w:customStyle="1" w:styleId="xmarkedcontent">
    <w:name w:val="x_markedcontent"/>
    <w:basedOn w:val="DefaultParagraphFont"/>
    <w:rsid w:val="00F040FC"/>
  </w:style>
  <w:style w:type="character" w:styleId="FollowedHyperlink">
    <w:name w:val="FollowedHyperlink"/>
    <w:basedOn w:val="DefaultParagraphFont"/>
    <w:uiPriority w:val="99"/>
    <w:semiHidden/>
    <w:unhideWhenUsed/>
    <w:rsid w:val="008D1564"/>
    <w:rPr>
      <w:color w:val="800080" w:themeColor="followedHyperlink"/>
      <w:u w:val="single"/>
    </w:rPr>
  </w:style>
  <w:style w:type="paragraph" w:styleId="FootnoteText">
    <w:name w:val="footnote text"/>
    <w:basedOn w:val="Normal"/>
    <w:link w:val="FootnoteTextChar"/>
    <w:uiPriority w:val="99"/>
    <w:unhideWhenUsed/>
    <w:rsid w:val="00900567"/>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rsid w:val="00900567"/>
    <w:rPr>
      <w:sz w:val="20"/>
      <w:szCs w:val="20"/>
    </w:rPr>
  </w:style>
  <w:style w:type="paragraph" w:customStyle="1" w:styleId="xmsonormal">
    <w:name w:val="x_msonormal"/>
    <w:basedOn w:val="Normal"/>
    <w:rsid w:val="00900567"/>
    <w:pPr>
      <w:widowControl/>
      <w:autoSpaceDE/>
      <w:autoSpaceDN/>
    </w:pPr>
    <w:rPr>
      <w:rFonts w:eastAsiaTheme="minorHAnsi"/>
      <w:lang w:bidi="ar-SA"/>
    </w:rPr>
  </w:style>
  <w:style w:type="table" w:styleId="TableGrid">
    <w:name w:val="Table Grid"/>
    <w:basedOn w:val="TableNormal"/>
    <w:uiPriority w:val="39"/>
    <w:rsid w:val="0090056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00567"/>
    <w:rPr>
      <w:rFonts w:ascii="Segoe UI" w:hAnsi="Segoe UI" w:cs="Segoe UI" w:hint="default"/>
      <w:sz w:val="18"/>
      <w:szCs w:val="18"/>
    </w:rPr>
  </w:style>
  <w:style w:type="paragraph" w:styleId="Header">
    <w:name w:val="header"/>
    <w:basedOn w:val="Normal"/>
    <w:link w:val="HeaderChar"/>
    <w:uiPriority w:val="99"/>
    <w:unhideWhenUsed/>
    <w:rsid w:val="00900567"/>
    <w:pPr>
      <w:tabs>
        <w:tab w:val="center" w:pos="4680"/>
        <w:tab w:val="right" w:pos="9360"/>
      </w:tabs>
    </w:pPr>
  </w:style>
  <w:style w:type="character" w:customStyle="1" w:styleId="HeaderChar">
    <w:name w:val="Header Char"/>
    <w:basedOn w:val="DefaultParagraphFont"/>
    <w:link w:val="Header"/>
    <w:uiPriority w:val="99"/>
    <w:rsid w:val="00900567"/>
    <w:rPr>
      <w:rFonts w:ascii="Calibri" w:eastAsia="Calibri" w:hAnsi="Calibri" w:cs="Calibri"/>
      <w:lang w:bidi="en-US"/>
    </w:rPr>
  </w:style>
  <w:style w:type="paragraph" w:styleId="Footer">
    <w:name w:val="footer"/>
    <w:basedOn w:val="Normal"/>
    <w:link w:val="FooterChar"/>
    <w:uiPriority w:val="99"/>
    <w:unhideWhenUsed/>
    <w:rsid w:val="00900567"/>
    <w:pPr>
      <w:tabs>
        <w:tab w:val="center" w:pos="4680"/>
        <w:tab w:val="right" w:pos="9360"/>
      </w:tabs>
    </w:pPr>
  </w:style>
  <w:style w:type="character" w:customStyle="1" w:styleId="FooterChar">
    <w:name w:val="Footer Char"/>
    <w:basedOn w:val="DefaultParagraphFont"/>
    <w:link w:val="Footer"/>
    <w:uiPriority w:val="99"/>
    <w:rsid w:val="00900567"/>
    <w:rPr>
      <w:rFonts w:ascii="Calibri" w:eastAsia="Calibri" w:hAnsi="Calibri" w:cs="Calibri"/>
      <w:lang w:bidi="en-US"/>
    </w:rPr>
  </w:style>
  <w:style w:type="character" w:styleId="PlaceholderText">
    <w:name w:val="Placeholder Text"/>
    <w:basedOn w:val="DefaultParagraphFont"/>
    <w:uiPriority w:val="99"/>
    <w:semiHidden/>
    <w:rsid w:val="00F20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20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ines.edu/policy-library/workplace-violence-policy/" TargetMode="External"/><Relationship Id="rId18" Type="http://schemas.openxmlformats.org/officeDocument/2006/relationships/hyperlink" Target="https://www.mines.edu/compliance/" TargetMode="External"/><Relationship Id="rId26" Type="http://schemas.openxmlformats.org/officeDocument/2006/relationships/hyperlink" Target="https://safe2tell.org/" TargetMode="External"/><Relationship Id="rId3" Type="http://schemas.openxmlformats.org/officeDocument/2006/relationships/settings" Target="settings.xml"/><Relationship Id="rId21" Type="http://schemas.openxmlformats.org/officeDocument/2006/relationships/hyperlink" Target="https://research.mines.edu/research-integrity/" TargetMode="External"/><Relationship Id="rId34" Type="http://schemas.openxmlformats.org/officeDocument/2006/relationships/footer" Target="footer3.xml"/><Relationship Id="rId7" Type="http://schemas.openxmlformats.org/officeDocument/2006/relationships/hyperlink" Target="https://beta.nsf.gov/policies/pappg/23-1" TargetMode="External"/><Relationship Id="rId12" Type="http://schemas.openxmlformats.org/officeDocument/2006/relationships/hyperlink" Target="https://www.mines.edu/policy-library/university-safety-policy/" TargetMode="External"/><Relationship Id="rId17" Type="http://schemas.openxmlformats.org/officeDocument/2006/relationships/hyperlink" Target="https://www.mines.edu/ehs/" TargetMode="External"/><Relationship Id="rId25" Type="http://schemas.openxmlformats.org/officeDocument/2006/relationships/hyperlink" Target="https://www.mines.edu/institutional-equity-title-ix/reportin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mines.edu/campus-safety/" TargetMode="External"/><Relationship Id="rId20" Type="http://schemas.openxmlformats.org/officeDocument/2006/relationships/hyperlink" Target="https://ora.mines.edu/" TargetMode="External"/><Relationship Id="rId29" Type="http://schemas.openxmlformats.org/officeDocument/2006/relationships/hyperlink" Target="mailto:programcomplaints@nsf.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s.edu/policy-library/policy-prohibiting-sexual-misconduct-discrimination-and-retaliation/" TargetMode="External"/><Relationship Id="rId24" Type="http://schemas.openxmlformats.org/officeDocument/2006/relationships/hyperlink" Target="https://www.mines.edu/diversit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ines.edu/equal-opportunity/" TargetMode="External"/><Relationship Id="rId23" Type="http://schemas.openxmlformats.org/officeDocument/2006/relationships/hyperlink" Target="https://www.mines.edu/human-resources/" TargetMode="External"/><Relationship Id="rId28" Type="http://schemas.openxmlformats.org/officeDocument/2006/relationships/hyperlink" Target="mailto:titleix@mines.edu" TargetMode="External"/><Relationship Id="rId36" Type="http://schemas.openxmlformats.org/officeDocument/2006/relationships/theme" Target="theme/theme1.xml"/><Relationship Id="rId10" Type="http://schemas.openxmlformats.org/officeDocument/2006/relationships/hyperlink" Target="https://facultyhandbook.mines.edu/facultyhandbook/" TargetMode="External"/><Relationship Id="rId19" Type="http://schemas.openxmlformats.org/officeDocument/2006/relationships/hyperlink" Target="https://www.mines.edu/institutional-equity-title-i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atalog.mines.edu/facultyhandbook/10boardpoliciesprocedures/103-research-misconduct-policy-complaint-procedure/" TargetMode="External"/><Relationship Id="rId22" Type="http://schemas.openxmlformats.org/officeDocument/2006/relationships/hyperlink" Target="https://www.mines.edu/graduate-studies/" TargetMode="External"/><Relationship Id="rId27" Type="http://schemas.openxmlformats.org/officeDocument/2006/relationships/hyperlink" Target="mailto:programcomplaints@nsf.gov" TargetMode="External"/><Relationship Id="rId30" Type="http://schemas.openxmlformats.org/officeDocument/2006/relationships/hyperlink" Target="https://www.nsf.gov/od/oecr/harassment.jsp"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NSF Safe and Inclusive Work Environment Plan                               Off-Campus or Off-Site Research</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Safe and Inclusive Work Environment Plan                               Off-Campus or Off-Site Research</dc:title>
  <dc:creator>INSTRUCTIONS:</dc:creator>
  <cp:lastModifiedBy>Jill Bremer</cp:lastModifiedBy>
  <cp:revision>14</cp:revision>
  <dcterms:created xsi:type="dcterms:W3CDTF">2023-02-09T23:29:00Z</dcterms:created>
  <dcterms:modified xsi:type="dcterms:W3CDTF">2023-02-24T21:56:00Z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vt:lpwstr>
  </property>
  <property fmtid="{D5CDD505-2E9C-101B-9397-08002B2CF9AE}" pid="4" name="LastSaved">
    <vt:filetime>2023-01-30T00:00:00Z</vt:filetime>
  </property>
</Properties>
</file>