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17CB" w14:textId="0A97F2E6" w:rsidR="00A212BA" w:rsidRPr="00CC373F" w:rsidRDefault="00D638D7" w:rsidP="00AF5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73F">
        <w:rPr>
          <w:rFonts w:ascii="Times New Roman" w:hAnsi="Times New Roman"/>
          <w:b/>
          <w:sz w:val="24"/>
          <w:szCs w:val="24"/>
        </w:rPr>
        <w:t>Budget Justification</w:t>
      </w:r>
    </w:p>
    <w:p w14:paraId="0817A3E3" w14:textId="77777777" w:rsidR="006640A7" w:rsidRPr="00CC373F" w:rsidRDefault="006640A7" w:rsidP="00AF5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73F">
        <w:rPr>
          <w:rFonts w:ascii="Times New Roman" w:hAnsi="Times New Roman"/>
          <w:b/>
          <w:sz w:val="24"/>
          <w:szCs w:val="24"/>
        </w:rPr>
        <w:t>Colorado School of Mines</w:t>
      </w:r>
      <w:r w:rsidR="006779D9" w:rsidRPr="00CC373F">
        <w:rPr>
          <w:rFonts w:ascii="Times New Roman" w:hAnsi="Times New Roman"/>
          <w:b/>
          <w:sz w:val="24"/>
          <w:szCs w:val="24"/>
        </w:rPr>
        <w:t xml:space="preserve"> (</w:t>
      </w:r>
      <w:r w:rsidR="00E31265" w:rsidRPr="00CC373F">
        <w:rPr>
          <w:rFonts w:ascii="Times New Roman" w:hAnsi="Times New Roman"/>
          <w:b/>
          <w:sz w:val="24"/>
          <w:szCs w:val="24"/>
        </w:rPr>
        <w:t>Mines</w:t>
      </w:r>
      <w:r w:rsidR="006779D9" w:rsidRPr="00CC373F">
        <w:rPr>
          <w:rFonts w:ascii="Times New Roman" w:hAnsi="Times New Roman"/>
          <w:b/>
          <w:sz w:val="24"/>
          <w:szCs w:val="24"/>
        </w:rPr>
        <w:t>)</w:t>
      </w:r>
    </w:p>
    <w:p w14:paraId="0DF6E67A" w14:textId="77777777" w:rsidR="001640D9" w:rsidRPr="001640D9" w:rsidRDefault="001640D9" w:rsidP="00164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13F4FA" w14:textId="23A9D5DE" w:rsidR="004028F5" w:rsidRPr="008D52BF" w:rsidRDefault="001640D9" w:rsidP="00402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0D9">
        <w:rPr>
          <w:rFonts w:ascii="Times New Roman" w:hAnsi="Times New Roman"/>
          <w:color w:val="000000"/>
          <w:sz w:val="24"/>
          <w:szCs w:val="24"/>
        </w:rPr>
        <w:t xml:space="preserve">All costs proposed in the budget are in accordance with any limitations, exclusions or special </w:t>
      </w:r>
      <w:r>
        <w:rPr>
          <w:rFonts w:ascii="Times New Roman" w:hAnsi="Times New Roman"/>
          <w:color w:val="000000"/>
          <w:sz w:val="24"/>
          <w:szCs w:val="24"/>
        </w:rPr>
        <w:t xml:space="preserve">conditions set forth in the FOA, </w:t>
      </w:r>
      <w:r w:rsidRPr="001640D9">
        <w:rPr>
          <w:rFonts w:ascii="Times New Roman" w:hAnsi="Times New Roman"/>
          <w:color w:val="000000"/>
          <w:sz w:val="24"/>
          <w:szCs w:val="24"/>
        </w:rPr>
        <w:t>and all costs are reasonable, allocable, and allowable.</w:t>
      </w:r>
      <w:r w:rsidR="004028F5" w:rsidRPr="004028F5">
        <w:rPr>
          <w:rFonts w:ascii="Times New Roman" w:hAnsi="Times New Roman"/>
          <w:sz w:val="24"/>
          <w:szCs w:val="24"/>
        </w:rPr>
        <w:t xml:space="preserve"> </w:t>
      </w:r>
      <w:r w:rsidR="004028F5">
        <w:rPr>
          <w:rFonts w:ascii="Times New Roman" w:hAnsi="Times New Roman"/>
          <w:sz w:val="24"/>
          <w:szCs w:val="24"/>
        </w:rPr>
        <w:t>Colorado School of Mines defines a year based on every 12-month period from the start date of this project.</w:t>
      </w:r>
    </w:p>
    <w:p w14:paraId="0FB9F2D7" w14:textId="77777777" w:rsidR="001640D9" w:rsidRPr="001640D9" w:rsidRDefault="001640D9" w:rsidP="00AF5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5D6A1" w14:textId="47ED60C0" w:rsidR="00D638D7" w:rsidRPr="00CC373F" w:rsidRDefault="004028F5" w:rsidP="00AF5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Senior/Key Personnel</w:t>
      </w:r>
      <w:r w:rsidR="00985DC4">
        <w:rPr>
          <w:rFonts w:ascii="Times New Roman" w:hAnsi="Times New Roman"/>
          <w:b/>
          <w:sz w:val="24"/>
          <w:szCs w:val="24"/>
        </w:rPr>
        <w:t xml:space="preserve"> </w:t>
      </w:r>
    </w:p>
    <w:p w14:paraId="5427C4FD" w14:textId="4A3FC1FD" w:rsidR="0032095C" w:rsidRDefault="001640D9" w:rsidP="00320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Senior Personnel</w:t>
      </w:r>
      <w:r w:rsidR="0032095C" w:rsidRPr="008D52BF">
        <w:rPr>
          <w:rFonts w:ascii="Times New Roman" w:hAnsi="Times New Roman"/>
          <w:sz w:val="24"/>
          <w:szCs w:val="24"/>
        </w:rPr>
        <w:t xml:space="preserve">: This research will be directed by Colorado School of Mines Professor </w:t>
      </w:r>
      <w:r w:rsidR="0032095C" w:rsidRPr="008D52BF">
        <w:rPr>
          <w:rFonts w:ascii="Times New Roman" w:hAnsi="Times New Roman"/>
          <w:sz w:val="24"/>
          <w:szCs w:val="24"/>
          <w:highlight w:val="yellow"/>
        </w:rPr>
        <w:t>XXXX</w:t>
      </w:r>
      <w:r w:rsidR="0032095C" w:rsidRPr="008D5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the PI </w:t>
      </w:r>
      <w:r w:rsidR="0032095C" w:rsidRPr="008D52BF">
        <w:rPr>
          <w:rFonts w:ascii="Times New Roman" w:hAnsi="Times New Roman"/>
          <w:sz w:val="24"/>
          <w:szCs w:val="24"/>
        </w:rPr>
        <w:t xml:space="preserve">and includes </w:t>
      </w:r>
      <w:r w:rsidR="0032095C" w:rsidRPr="008D52BF">
        <w:rPr>
          <w:rFonts w:ascii="Times New Roman" w:hAnsi="Times New Roman"/>
          <w:sz w:val="24"/>
          <w:szCs w:val="24"/>
          <w:highlight w:val="yellow"/>
        </w:rPr>
        <w:t>XX</w:t>
      </w:r>
      <w:r w:rsidR="0032095C" w:rsidRPr="008D52BF">
        <w:rPr>
          <w:rFonts w:ascii="Times New Roman" w:hAnsi="Times New Roman"/>
          <w:sz w:val="24"/>
          <w:szCs w:val="24"/>
        </w:rPr>
        <w:t xml:space="preserve"> days of summer salary to carry out the proposed research activities.</w:t>
      </w:r>
      <w:r>
        <w:rPr>
          <w:rFonts w:ascii="Times New Roman" w:hAnsi="Times New Roman"/>
          <w:sz w:val="24"/>
          <w:szCs w:val="24"/>
        </w:rPr>
        <w:t xml:space="preserve"> Co-PIs </w:t>
      </w:r>
      <w:r w:rsidRPr="001640D9">
        <w:rPr>
          <w:rFonts w:ascii="Times New Roman" w:hAnsi="Times New Roman"/>
          <w:sz w:val="24"/>
          <w:szCs w:val="24"/>
          <w:highlight w:val="yellow"/>
        </w:rPr>
        <w:t>XXXX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640D9">
        <w:rPr>
          <w:rFonts w:ascii="Times New Roman" w:hAnsi="Times New Roman"/>
          <w:sz w:val="24"/>
          <w:szCs w:val="24"/>
          <w:highlight w:val="yellow"/>
        </w:rPr>
        <w:t>XXXX</w:t>
      </w:r>
      <w:r>
        <w:rPr>
          <w:rFonts w:ascii="Times New Roman" w:hAnsi="Times New Roman"/>
          <w:sz w:val="24"/>
          <w:szCs w:val="24"/>
        </w:rPr>
        <w:t xml:space="preserve"> will support the research with </w:t>
      </w:r>
      <w:r w:rsidRPr="001640D9"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640D9"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days of summer salary, respectively.</w:t>
      </w:r>
      <w:r w:rsidR="0032095C" w:rsidRPr="008D52BF">
        <w:rPr>
          <w:rFonts w:ascii="Times New Roman" w:hAnsi="Times New Roman"/>
          <w:sz w:val="24"/>
          <w:szCs w:val="24"/>
        </w:rPr>
        <w:t xml:space="preserve"> </w:t>
      </w:r>
      <w:r w:rsidR="0032095C" w:rsidRPr="008D52BF">
        <w:rPr>
          <w:rFonts w:ascii="Times New Roman" w:hAnsi="Times New Roman"/>
          <w:sz w:val="24"/>
          <w:szCs w:val="24"/>
          <w:highlight w:val="yellow"/>
        </w:rPr>
        <w:t>Couple sentences here on the responsibilities of each person involved</w:t>
      </w:r>
      <w:r>
        <w:rPr>
          <w:rFonts w:ascii="Times New Roman" w:hAnsi="Times New Roman"/>
          <w:sz w:val="24"/>
          <w:szCs w:val="24"/>
        </w:rPr>
        <w:t>.</w:t>
      </w:r>
      <w:r w:rsidR="0032095C" w:rsidRPr="008D5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Salaries are </w:t>
      </w:r>
      <w:r w:rsidR="009946AA">
        <w:rPr>
          <w:rFonts w:ascii="Times New Roman" w:hAnsi="Times New Roman"/>
          <w:sz w:val="24"/>
          <w:szCs w:val="24"/>
        </w:rPr>
        <w:t>budgeted based on actuals</w:t>
      </w:r>
      <w:r w:rsidR="0032095C" w:rsidRPr="008D52BF">
        <w:rPr>
          <w:rFonts w:ascii="Times New Roman" w:hAnsi="Times New Roman"/>
          <w:sz w:val="24"/>
          <w:szCs w:val="24"/>
        </w:rPr>
        <w:t xml:space="preserve"> with a </w:t>
      </w:r>
      <w:r w:rsidR="00850BBC">
        <w:rPr>
          <w:rFonts w:ascii="Times New Roman" w:hAnsi="Times New Roman"/>
          <w:sz w:val="24"/>
          <w:szCs w:val="24"/>
        </w:rPr>
        <w:t>4.</w:t>
      </w:r>
      <w:r w:rsidR="00253DDE">
        <w:rPr>
          <w:rFonts w:ascii="Times New Roman" w:hAnsi="Times New Roman"/>
          <w:sz w:val="24"/>
          <w:szCs w:val="24"/>
        </w:rPr>
        <w:t>0</w:t>
      </w:r>
      <w:r w:rsidR="0032095C" w:rsidRPr="008D52BF">
        <w:rPr>
          <w:rFonts w:ascii="Times New Roman" w:hAnsi="Times New Roman"/>
          <w:sz w:val="24"/>
          <w:szCs w:val="24"/>
        </w:rPr>
        <w:t>% increase annually</w:t>
      </w:r>
      <w:r w:rsidR="00EA2A2A" w:rsidRPr="00EA2A2A">
        <w:rPr>
          <w:rFonts w:ascii="Times New Roman" w:hAnsi="Times New Roman"/>
          <w:sz w:val="24"/>
          <w:szCs w:val="24"/>
        </w:rPr>
        <w:t xml:space="preserve"> per university policy.</w:t>
      </w:r>
    </w:p>
    <w:p w14:paraId="14BD0A56" w14:textId="6BB1BD44" w:rsidR="003C0F35" w:rsidRDefault="003C0F35" w:rsidP="00320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84BE1" w14:textId="5A9D96F4" w:rsidR="004028F5" w:rsidRPr="008D52BF" w:rsidRDefault="004028F5" w:rsidP="00402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2BF">
        <w:rPr>
          <w:rFonts w:ascii="Times New Roman" w:hAnsi="Times New Roman"/>
          <w:sz w:val="24"/>
          <w:szCs w:val="24"/>
          <w:u w:val="single"/>
        </w:rPr>
        <w:t>Fringe Benefits</w:t>
      </w:r>
      <w:r w:rsidRPr="008D52BF">
        <w:rPr>
          <w:rFonts w:ascii="Times New Roman" w:hAnsi="Times New Roman"/>
          <w:sz w:val="24"/>
          <w:szCs w:val="24"/>
        </w:rPr>
        <w:t xml:space="preserve">: The fringe benefits for Dr. </w:t>
      </w:r>
      <w:r w:rsidRPr="008D52BF">
        <w:rPr>
          <w:rFonts w:ascii="Times New Roman" w:hAnsi="Times New Roman"/>
          <w:sz w:val="24"/>
          <w:szCs w:val="24"/>
          <w:highlight w:val="yellow"/>
        </w:rPr>
        <w:t>XX</w:t>
      </w:r>
      <w:r w:rsidRPr="008D52BF">
        <w:rPr>
          <w:rFonts w:ascii="Times New Roman" w:hAnsi="Times New Roman"/>
          <w:sz w:val="24"/>
          <w:szCs w:val="24"/>
        </w:rPr>
        <w:t xml:space="preserve"> are based on the current Colorado School of Mines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2BF">
        <w:rPr>
          <w:rFonts w:ascii="Times New Roman" w:hAnsi="Times New Roman"/>
          <w:sz w:val="24"/>
          <w:szCs w:val="24"/>
          <w:highlight w:val="yellow"/>
        </w:rPr>
        <w:t>academic</w:t>
      </w:r>
      <w:r w:rsidRPr="008D52BF">
        <w:rPr>
          <w:rFonts w:ascii="Times New Roman" w:hAnsi="Times New Roman"/>
          <w:sz w:val="24"/>
          <w:szCs w:val="24"/>
        </w:rPr>
        <w:t xml:space="preserve"> </w:t>
      </w:r>
      <w:r w:rsidRPr="008D52BF">
        <w:rPr>
          <w:rFonts w:ascii="Times New Roman" w:hAnsi="Times New Roman"/>
          <w:sz w:val="24"/>
          <w:szCs w:val="24"/>
          <w:highlight w:val="yellow"/>
        </w:rPr>
        <w:t>PERA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highlight w:val="yellow"/>
        </w:rPr>
        <w:t>MDCP/Converte</w:t>
      </w:r>
      <w:r>
        <w:rPr>
          <w:rFonts w:ascii="Times New Roman" w:hAnsi="Times New Roman"/>
          <w:sz w:val="24"/>
          <w:szCs w:val="24"/>
        </w:rPr>
        <w:t>d</w:t>
      </w:r>
      <w:r w:rsidRPr="008D52BF">
        <w:rPr>
          <w:rFonts w:ascii="Times New Roman" w:hAnsi="Times New Roman"/>
          <w:sz w:val="24"/>
          <w:szCs w:val="24"/>
        </w:rPr>
        <w:t xml:space="preserve"> rate of </w:t>
      </w:r>
      <w:bookmarkStart w:id="0" w:name="_Hlk106781251"/>
      <w:r w:rsidR="003B7CFB">
        <w:rPr>
          <w:rFonts w:ascii="Times New Roman" w:hAnsi="Times New Roman"/>
          <w:sz w:val="24"/>
          <w:szCs w:val="24"/>
          <w:highlight w:val="yellow"/>
        </w:rPr>
        <w:t>37.0%/30.2%/38.6%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0"/>
      <w:r>
        <w:rPr>
          <w:rFonts w:ascii="Times New Roman" w:hAnsi="Times New Roman"/>
          <w:sz w:val="24"/>
          <w:szCs w:val="24"/>
        </w:rPr>
        <w:t xml:space="preserve">Co-PIs </w:t>
      </w:r>
      <w:r w:rsidRPr="001640D9"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640D9"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receive fringe benefits based on Mines </w:t>
      </w:r>
      <w:r w:rsidRPr="008D52BF">
        <w:rPr>
          <w:rFonts w:ascii="Times New Roman" w:hAnsi="Times New Roman"/>
          <w:sz w:val="24"/>
          <w:szCs w:val="24"/>
          <w:highlight w:val="yellow"/>
        </w:rPr>
        <w:t>academic</w:t>
      </w:r>
      <w:r w:rsidRPr="008D52BF">
        <w:rPr>
          <w:rFonts w:ascii="Times New Roman" w:hAnsi="Times New Roman"/>
          <w:sz w:val="24"/>
          <w:szCs w:val="24"/>
        </w:rPr>
        <w:t xml:space="preserve"> </w:t>
      </w:r>
      <w:r w:rsidRPr="008D52BF">
        <w:rPr>
          <w:rFonts w:ascii="Times New Roman" w:hAnsi="Times New Roman"/>
          <w:sz w:val="24"/>
          <w:szCs w:val="24"/>
          <w:highlight w:val="yellow"/>
        </w:rPr>
        <w:t>PERA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highlight w:val="yellow"/>
        </w:rPr>
        <w:t>MDCP/Converte</w:t>
      </w:r>
      <w:r>
        <w:rPr>
          <w:rFonts w:ascii="Times New Roman" w:hAnsi="Times New Roman"/>
          <w:sz w:val="24"/>
          <w:szCs w:val="24"/>
        </w:rPr>
        <w:t>d</w:t>
      </w:r>
      <w:r w:rsidRPr="008D52BF">
        <w:rPr>
          <w:rFonts w:ascii="Times New Roman" w:hAnsi="Times New Roman"/>
          <w:sz w:val="24"/>
          <w:szCs w:val="24"/>
        </w:rPr>
        <w:t xml:space="preserve"> rate of </w:t>
      </w:r>
      <w:r w:rsidR="006349EF">
        <w:rPr>
          <w:rFonts w:ascii="Times New Roman" w:hAnsi="Times New Roman"/>
          <w:sz w:val="24"/>
          <w:szCs w:val="24"/>
          <w:highlight w:val="yellow"/>
        </w:rPr>
        <w:t>37.0%/30.2%/38.6%</w:t>
      </w:r>
      <w:r w:rsidR="006349EF">
        <w:rPr>
          <w:rFonts w:ascii="Times New Roman" w:hAnsi="Times New Roman"/>
          <w:sz w:val="24"/>
          <w:szCs w:val="24"/>
        </w:rPr>
        <w:t xml:space="preserve">. </w:t>
      </w:r>
      <w:r w:rsidR="008E6A9C" w:rsidRPr="008E6A9C">
        <w:rPr>
          <w:rFonts w:ascii="Times New Roman" w:hAnsi="Times New Roman"/>
          <w:sz w:val="24"/>
          <w:szCs w:val="24"/>
        </w:rPr>
        <w:t>All rates receive an annual escalation of 0.5 per university policy.</w:t>
      </w:r>
    </w:p>
    <w:p w14:paraId="1CB6C6E0" w14:textId="1283BBAD" w:rsidR="004028F5" w:rsidRDefault="004028F5" w:rsidP="00320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26783" w14:textId="32231E47" w:rsidR="0032095C" w:rsidRDefault="004028F5" w:rsidP="00320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Personnel</w:t>
      </w:r>
      <w:r w:rsidR="00985DC4">
        <w:rPr>
          <w:rFonts w:ascii="Times New Roman" w:hAnsi="Times New Roman"/>
          <w:b/>
          <w:sz w:val="24"/>
          <w:szCs w:val="24"/>
        </w:rPr>
        <w:t xml:space="preserve"> </w:t>
      </w:r>
    </w:p>
    <w:p w14:paraId="6094EA1F" w14:textId="623A75DE" w:rsidR="004028F5" w:rsidRDefault="004028F5" w:rsidP="00320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Postdoctoral Researcher: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2BF">
        <w:rPr>
          <w:rFonts w:ascii="Times New Roman" w:hAnsi="Times New Roman"/>
          <w:sz w:val="24"/>
          <w:szCs w:val="24"/>
        </w:rPr>
        <w:t xml:space="preserve">Funds are requested to provide a </w:t>
      </w:r>
      <w:r>
        <w:rPr>
          <w:rFonts w:ascii="Times New Roman" w:hAnsi="Times New Roman"/>
          <w:sz w:val="24"/>
          <w:szCs w:val="24"/>
        </w:rPr>
        <w:t>salary</w:t>
      </w:r>
      <w:r w:rsidRPr="008D52BF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one postdoctoral researcher </w:t>
      </w:r>
      <w:r w:rsidRPr="008D52BF">
        <w:rPr>
          <w:rFonts w:ascii="Times New Roman" w:hAnsi="Times New Roman"/>
          <w:sz w:val="24"/>
          <w:szCs w:val="24"/>
        </w:rPr>
        <w:t xml:space="preserve">for </w:t>
      </w:r>
      <w:r w:rsidRPr="008D52BF">
        <w:rPr>
          <w:rFonts w:ascii="Times New Roman" w:hAnsi="Times New Roman"/>
          <w:sz w:val="24"/>
          <w:szCs w:val="24"/>
          <w:highlight w:val="yellow"/>
        </w:rPr>
        <w:t>three</w:t>
      </w:r>
      <w:r w:rsidRPr="008D52BF">
        <w:rPr>
          <w:rFonts w:ascii="Times New Roman" w:hAnsi="Times New Roman"/>
          <w:sz w:val="24"/>
          <w:szCs w:val="24"/>
        </w:rPr>
        <w:t xml:space="preserve"> years.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2BF">
        <w:rPr>
          <w:rFonts w:ascii="Times New Roman" w:hAnsi="Times New Roman"/>
          <w:sz w:val="24"/>
          <w:szCs w:val="24"/>
          <w:highlight w:val="yellow"/>
        </w:rPr>
        <w:t>Couple sentences here on the responsibilities of each person involved</w:t>
      </w:r>
      <w:r>
        <w:rPr>
          <w:rFonts w:ascii="Times New Roman" w:hAnsi="Times New Roman"/>
          <w:sz w:val="24"/>
          <w:szCs w:val="24"/>
        </w:rPr>
        <w:t>.</w:t>
      </w:r>
      <w:r w:rsidRPr="008D5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Salaries are increased </w:t>
      </w:r>
      <w:r w:rsidR="00546553">
        <w:rPr>
          <w:rFonts w:ascii="Times New Roman" w:hAnsi="Times New Roman"/>
          <w:sz w:val="24"/>
          <w:szCs w:val="24"/>
        </w:rPr>
        <w:t>4.</w:t>
      </w:r>
      <w:r w:rsidR="00253DDE">
        <w:rPr>
          <w:rFonts w:ascii="Times New Roman" w:hAnsi="Times New Roman"/>
          <w:sz w:val="24"/>
          <w:szCs w:val="24"/>
        </w:rPr>
        <w:t>0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% annually</w:t>
      </w:r>
      <w:r w:rsidR="00EA2A2A" w:rsidRPr="00EA2A2A">
        <w:rPr>
          <w:rFonts w:ascii="Times New Roman" w:hAnsi="Times New Roman"/>
          <w:sz w:val="24"/>
          <w:szCs w:val="24"/>
        </w:rPr>
        <w:t xml:space="preserve"> per university policy.</w:t>
      </w:r>
    </w:p>
    <w:p w14:paraId="723C1E1E" w14:textId="77777777" w:rsidR="004028F5" w:rsidRPr="004028F5" w:rsidRDefault="004028F5" w:rsidP="00320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D1C9" w14:textId="3370487E" w:rsidR="004028F5" w:rsidRDefault="004028F5" w:rsidP="00402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2BF">
        <w:rPr>
          <w:rFonts w:ascii="Times New Roman" w:hAnsi="Times New Roman"/>
          <w:sz w:val="24"/>
          <w:szCs w:val="24"/>
          <w:u w:val="single"/>
        </w:rPr>
        <w:t>Fringe Benefits</w:t>
      </w:r>
      <w:r w:rsidRPr="008D52BF">
        <w:rPr>
          <w:rFonts w:ascii="Times New Roman" w:hAnsi="Times New Roman"/>
          <w:sz w:val="24"/>
          <w:szCs w:val="24"/>
        </w:rPr>
        <w:t xml:space="preserve">: The fringe benefits </w:t>
      </w:r>
      <w:r>
        <w:rPr>
          <w:rFonts w:ascii="Times New Roman" w:hAnsi="Times New Roman"/>
          <w:sz w:val="24"/>
          <w:szCs w:val="24"/>
        </w:rPr>
        <w:t>the postdoc</w:t>
      </w:r>
      <w:r w:rsidRPr="008D52BF">
        <w:rPr>
          <w:rFonts w:ascii="Times New Roman" w:hAnsi="Times New Roman"/>
          <w:sz w:val="24"/>
          <w:szCs w:val="24"/>
        </w:rPr>
        <w:t xml:space="preserve"> are based on the current Colorado School of Mines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research</w:t>
      </w:r>
      <w:r w:rsidRPr="008D52BF">
        <w:rPr>
          <w:rFonts w:ascii="Times New Roman" w:hAnsi="Times New Roman"/>
          <w:sz w:val="24"/>
          <w:szCs w:val="24"/>
        </w:rPr>
        <w:t xml:space="preserve"> </w:t>
      </w:r>
      <w:r w:rsidRPr="008D52BF">
        <w:rPr>
          <w:rFonts w:ascii="Times New Roman" w:hAnsi="Times New Roman"/>
          <w:sz w:val="24"/>
          <w:szCs w:val="24"/>
          <w:highlight w:val="yellow"/>
        </w:rPr>
        <w:t>PERA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highlight w:val="yellow"/>
        </w:rPr>
        <w:t>MDCP/Converte</w:t>
      </w:r>
      <w:r>
        <w:rPr>
          <w:rFonts w:ascii="Times New Roman" w:hAnsi="Times New Roman"/>
          <w:sz w:val="24"/>
          <w:szCs w:val="24"/>
        </w:rPr>
        <w:t>d</w:t>
      </w:r>
      <w:r w:rsidRPr="008D52BF">
        <w:rPr>
          <w:rFonts w:ascii="Times New Roman" w:hAnsi="Times New Roman"/>
          <w:sz w:val="24"/>
          <w:szCs w:val="24"/>
        </w:rPr>
        <w:t xml:space="preserve"> rate of </w:t>
      </w:r>
      <w:r w:rsidR="006349EF">
        <w:rPr>
          <w:rFonts w:ascii="Times New Roman" w:hAnsi="Times New Roman"/>
          <w:sz w:val="24"/>
          <w:szCs w:val="24"/>
          <w:highlight w:val="yellow"/>
        </w:rPr>
        <w:t>37.7</w:t>
      </w:r>
      <w:r w:rsidR="00CC7258">
        <w:rPr>
          <w:rFonts w:ascii="Times New Roman" w:hAnsi="Times New Roman"/>
          <w:sz w:val="24"/>
          <w:szCs w:val="24"/>
          <w:highlight w:val="yellow"/>
        </w:rPr>
        <w:t>%/30.</w:t>
      </w:r>
      <w:r w:rsidR="006349EF">
        <w:rPr>
          <w:rFonts w:ascii="Times New Roman" w:hAnsi="Times New Roman"/>
          <w:sz w:val="24"/>
          <w:szCs w:val="24"/>
          <w:highlight w:val="yellow"/>
        </w:rPr>
        <w:t>3</w:t>
      </w:r>
      <w:r w:rsidRPr="008D52BF">
        <w:rPr>
          <w:rFonts w:ascii="Times New Roman" w:hAnsi="Times New Roman"/>
          <w:sz w:val="24"/>
          <w:szCs w:val="24"/>
          <w:highlight w:val="yellow"/>
        </w:rPr>
        <w:t>%</w:t>
      </w:r>
      <w:r w:rsidR="00CC7258">
        <w:rPr>
          <w:rFonts w:ascii="Times New Roman" w:hAnsi="Times New Roman"/>
          <w:sz w:val="24"/>
          <w:szCs w:val="24"/>
          <w:highlight w:val="yellow"/>
        </w:rPr>
        <w:t>/</w:t>
      </w:r>
      <w:r w:rsidR="006349EF">
        <w:rPr>
          <w:rFonts w:ascii="Times New Roman" w:hAnsi="Times New Roman"/>
          <w:sz w:val="24"/>
          <w:szCs w:val="24"/>
          <w:highlight w:val="yellow"/>
        </w:rPr>
        <w:t>39.9</w:t>
      </w:r>
      <w:r w:rsidR="00CC7258">
        <w:rPr>
          <w:rFonts w:ascii="Times New Roman" w:hAnsi="Times New Roman"/>
          <w:sz w:val="24"/>
          <w:szCs w:val="24"/>
          <w:highlight w:val="yellow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  <w:r w:rsidR="008E6A9C" w:rsidRPr="008E6A9C">
        <w:rPr>
          <w:rFonts w:ascii="Times New Roman" w:hAnsi="Times New Roman"/>
          <w:sz w:val="24"/>
          <w:szCs w:val="24"/>
        </w:rPr>
        <w:t>All rates receive an annual escalation of 0.5 per university policy.</w:t>
      </w:r>
    </w:p>
    <w:p w14:paraId="430F6774" w14:textId="77777777" w:rsidR="004028F5" w:rsidRPr="008D52BF" w:rsidRDefault="004028F5" w:rsidP="00402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F228E" w14:textId="5302124D" w:rsidR="001640D9" w:rsidRPr="008D52BF" w:rsidRDefault="00CF3A0E" w:rsidP="00320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Graduate/</w:t>
      </w:r>
      <w:r w:rsidR="001640D9" w:rsidRPr="00017527">
        <w:rPr>
          <w:rFonts w:ascii="Times New Roman" w:hAnsi="Times New Roman"/>
          <w:sz w:val="24"/>
          <w:szCs w:val="24"/>
          <w:u w:val="single"/>
        </w:rPr>
        <w:t>Undergraduate Support</w:t>
      </w:r>
      <w:r w:rsidR="001640D9">
        <w:rPr>
          <w:rFonts w:ascii="Times New Roman" w:hAnsi="Times New Roman"/>
          <w:sz w:val="24"/>
          <w:szCs w:val="24"/>
        </w:rPr>
        <w:t xml:space="preserve">: </w:t>
      </w:r>
      <w:r w:rsidR="001640D9" w:rsidRPr="001640D9">
        <w:rPr>
          <w:rFonts w:ascii="Times New Roman" w:hAnsi="Times New Roman"/>
          <w:sz w:val="24"/>
          <w:szCs w:val="24"/>
          <w:highlight w:val="yellow"/>
        </w:rPr>
        <w:t>$##</w:t>
      </w:r>
      <w:r w:rsidR="001640D9">
        <w:rPr>
          <w:rFonts w:ascii="Times New Roman" w:hAnsi="Times New Roman"/>
          <w:sz w:val="24"/>
          <w:szCs w:val="24"/>
        </w:rPr>
        <w:t xml:space="preserve"> is requested to support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A0E">
        <w:rPr>
          <w:rFonts w:ascii="Times New Roman" w:hAnsi="Times New Roman"/>
          <w:sz w:val="24"/>
          <w:szCs w:val="24"/>
          <w:highlight w:val="yellow"/>
        </w:rPr>
        <w:t>graduate/</w:t>
      </w:r>
      <w:r w:rsidR="001640D9" w:rsidRPr="00CF3A0E">
        <w:rPr>
          <w:rFonts w:ascii="Times New Roman" w:hAnsi="Times New Roman"/>
          <w:sz w:val="24"/>
          <w:szCs w:val="24"/>
          <w:highlight w:val="yellow"/>
        </w:rPr>
        <w:t>undergraduate</w:t>
      </w:r>
      <w:r w:rsidR="001640D9">
        <w:rPr>
          <w:rFonts w:ascii="Times New Roman" w:hAnsi="Times New Roman"/>
          <w:sz w:val="24"/>
          <w:szCs w:val="24"/>
        </w:rPr>
        <w:t xml:space="preserve"> researcher for </w:t>
      </w:r>
      <w:r w:rsidR="001640D9" w:rsidRPr="001640D9">
        <w:rPr>
          <w:rFonts w:ascii="Times New Roman" w:hAnsi="Times New Roman"/>
          <w:sz w:val="24"/>
          <w:szCs w:val="24"/>
          <w:highlight w:val="yellow"/>
        </w:rPr>
        <w:t>XX</w:t>
      </w:r>
      <w:r w:rsidR="001640D9">
        <w:rPr>
          <w:rFonts w:ascii="Times New Roman" w:hAnsi="Times New Roman"/>
          <w:sz w:val="24"/>
          <w:szCs w:val="24"/>
        </w:rPr>
        <w:t xml:space="preserve"> hours at wage of $</w:t>
      </w:r>
      <w:r w:rsidRPr="00CF3A0E">
        <w:rPr>
          <w:rFonts w:ascii="Times New Roman" w:hAnsi="Times New Roman"/>
          <w:sz w:val="24"/>
          <w:szCs w:val="24"/>
          <w:highlight w:val="yellow"/>
        </w:rPr>
        <w:t>XX</w:t>
      </w:r>
      <w:r w:rsidR="001640D9">
        <w:rPr>
          <w:rFonts w:ascii="Times New Roman" w:hAnsi="Times New Roman"/>
          <w:sz w:val="24"/>
          <w:szCs w:val="24"/>
        </w:rPr>
        <w:t xml:space="preserve"> per hour.</w:t>
      </w:r>
      <w:r w:rsidR="004028F5">
        <w:rPr>
          <w:rFonts w:ascii="Times New Roman" w:hAnsi="Times New Roman"/>
          <w:sz w:val="24"/>
          <w:szCs w:val="24"/>
        </w:rPr>
        <w:t xml:space="preserve"> </w:t>
      </w:r>
    </w:p>
    <w:p w14:paraId="7AEDD06F" w14:textId="77777777" w:rsidR="004028F5" w:rsidRDefault="004028F5" w:rsidP="00402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C6DD2E" w14:textId="5DF9DCA4" w:rsidR="004028F5" w:rsidRDefault="004028F5" w:rsidP="004028F5">
      <w:pPr>
        <w:pStyle w:val="NormalWeb"/>
        <w:spacing w:before="0" w:beforeAutospacing="0" w:after="0" w:afterAutospacing="0"/>
      </w:pPr>
      <w:r w:rsidRPr="004028F5">
        <w:rPr>
          <w:b/>
        </w:rPr>
        <w:t>Travel</w:t>
      </w:r>
      <w:r w:rsidR="00985DC4">
        <w:rPr>
          <w:b/>
        </w:rPr>
        <w:t xml:space="preserve"> </w:t>
      </w:r>
    </w:p>
    <w:p w14:paraId="2606CAE4" w14:textId="77777777" w:rsidR="004028F5" w:rsidRDefault="004028F5" w:rsidP="004028F5">
      <w:pPr>
        <w:pStyle w:val="NormalWeb"/>
        <w:spacing w:before="0" w:beforeAutospacing="0" w:after="0" w:afterAutospacing="0"/>
      </w:pPr>
      <w:r>
        <w:t xml:space="preserve">Travel budgeted for this project is in accordance with Mines travel policy as outlined by the Controller’s Office in the </w:t>
      </w:r>
      <w:r>
        <w:rPr>
          <w:i/>
          <w:iCs/>
        </w:rPr>
        <w:t>Financial Policies</w:t>
      </w:r>
      <w:r>
        <w:t xml:space="preserve"> guide, which </w:t>
      </w:r>
      <w:proofErr w:type="gramStart"/>
      <w:r>
        <w:t>is in compliance with</w:t>
      </w:r>
      <w:proofErr w:type="gramEnd"/>
      <w:r>
        <w:t xml:space="preserve"> Federal and State regulations. </w:t>
      </w:r>
    </w:p>
    <w:p w14:paraId="0624CF85" w14:textId="77777777" w:rsidR="004028F5" w:rsidRDefault="004028F5" w:rsidP="004028F5">
      <w:pPr>
        <w:pStyle w:val="NormalWeb"/>
        <w:spacing w:before="0" w:beforeAutospacing="0" w:after="0" w:afterAutospacing="0"/>
      </w:pPr>
    </w:p>
    <w:p w14:paraId="3481C7D4" w14:textId="059BEB34" w:rsidR="004028F5" w:rsidRPr="008D52BF" w:rsidRDefault="004028F5" w:rsidP="004028F5">
      <w:pPr>
        <w:pStyle w:val="NormalWeb"/>
        <w:spacing w:before="0" w:beforeAutospacing="0" w:after="0" w:afterAutospacing="0"/>
      </w:pPr>
      <w:r>
        <w:rPr>
          <w:u w:val="single"/>
        </w:rPr>
        <w:t xml:space="preserve">Domestic </w:t>
      </w:r>
      <w:r w:rsidRPr="004028F5">
        <w:rPr>
          <w:u w:val="single"/>
        </w:rPr>
        <w:t>Trave</w:t>
      </w:r>
      <w:r>
        <w:rPr>
          <w:u w:val="single"/>
        </w:rPr>
        <w:t>l:</w:t>
      </w:r>
      <w:r>
        <w:t xml:space="preserve"> </w:t>
      </w:r>
      <w:r w:rsidRPr="004028F5">
        <w:t>The</w:t>
      </w:r>
      <w:r w:rsidRPr="008D52BF">
        <w:t xml:space="preserve"> budgeted amount of $</w:t>
      </w:r>
      <w:r w:rsidRPr="00CC7258">
        <w:rPr>
          <w:highlight w:val="yellow"/>
        </w:rPr>
        <w:t>XXX</w:t>
      </w:r>
      <w:r w:rsidRPr="008D52BF">
        <w:t xml:space="preserve"> includes travel to ….</w:t>
      </w:r>
      <w:r w:rsidRPr="008D52BF">
        <w:rPr>
          <w:highlight w:val="yellow"/>
        </w:rPr>
        <w:t xml:space="preserve">info here on names of conferences you might/could attend, conference location, number of people to travel to each conference, etc.  </w:t>
      </w:r>
    </w:p>
    <w:p w14:paraId="71DBCEF4" w14:textId="77777777" w:rsidR="004028F5" w:rsidRPr="008D52BF" w:rsidRDefault="004028F5" w:rsidP="00402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3870"/>
      </w:tblGrid>
      <w:tr w:rsidR="004028F5" w:rsidRPr="008D52BF" w14:paraId="638DBBE9" w14:textId="77777777" w:rsidTr="009B2D43">
        <w:tc>
          <w:tcPr>
            <w:tcW w:w="1890" w:type="dxa"/>
            <w:shd w:val="clear" w:color="auto" w:fill="auto"/>
          </w:tcPr>
          <w:p w14:paraId="189F56A9" w14:textId="77777777" w:rsidR="004028F5" w:rsidRPr="008D52BF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BF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970" w:type="dxa"/>
            <w:shd w:val="clear" w:color="auto" w:fill="auto"/>
          </w:tcPr>
          <w:p w14:paraId="33CC5A27" w14:textId="77777777" w:rsidR="004028F5" w:rsidRPr="008D52BF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2BF">
              <w:rPr>
                <w:rFonts w:ascii="Times New Roman" w:hAnsi="Times New Roman"/>
                <w:sz w:val="24"/>
                <w:szCs w:val="24"/>
              </w:rPr>
              <w:t>Conference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Location</w:t>
            </w:r>
          </w:p>
        </w:tc>
        <w:tc>
          <w:tcPr>
            <w:tcW w:w="3870" w:type="dxa"/>
            <w:shd w:val="clear" w:color="auto" w:fill="auto"/>
          </w:tcPr>
          <w:p w14:paraId="41AB4BF5" w14:textId="77777777" w:rsidR="004028F5" w:rsidRPr="008D52BF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</w:tr>
      <w:tr w:rsidR="004028F5" w:rsidRPr="008D52BF" w14:paraId="23AA9AB0" w14:textId="77777777" w:rsidTr="009B2D43">
        <w:tc>
          <w:tcPr>
            <w:tcW w:w="1890" w:type="dxa"/>
            <w:shd w:val="clear" w:color="auto" w:fill="auto"/>
          </w:tcPr>
          <w:p w14:paraId="4F6EC58A" w14:textId="77777777" w:rsidR="004028F5" w:rsidRPr="008D52BF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79D2E8D" w14:textId="77777777" w:rsidR="004028F5" w:rsidRPr="008D52BF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40FB4E3" w14:textId="77777777" w:rsidR="004028F5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Lodging:</w:t>
            </w:r>
          </w:p>
          <w:p w14:paraId="399B1DE4" w14:textId="77777777" w:rsidR="004028F5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Flight:</w:t>
            </w:r>
          </w:p>
          <w:p w14:paraId="0ED67ADD" w14:textId="77777777" w:rsidR="004028F5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Registration:</w:t>
            </w:r>
          </w:p>
          <w:p w14:paraId="55342B41" w14:textId="77777777" w:rsidR="004028F5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Transportation:</w:t>
            </w:r>
          </w:p>
          <w:p w14:paraId="4D6C3494" w14:textId="77777777" w:rsidR="004028F5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 Diem:</w:t>
            </w:r>
          </w:p>
          <w:p w14:paraId="4B29F50C" w14:textId="77777777" w:rsidR="004028F5" w:rsidRPr="008D52BF" w:rsidRDefault="004028F5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</w:tr>
    </w:tbl>
    <w:p w14:paraId="29C2E2C1" w14:textId="77777777" w:rsidR="004028F5" w:rsidRPr="00CC373F" w:rsidRDefault="004028F5" w:rsidP="00AF5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E621D" w14:textId="52F5456F" w:rsidR="00D91A1D" w:rsidRPr="00CC373F" w:rsidRDefault="00B21D56" w:rsidP="00AF5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373F">
        <w:rPr>
          <w:rFonts w:ascii="Times New Roman" w:hAnsi="Times New Roman"/>
          <w:b/>
          <w:sz w:val="24"/>
          <w:szCs w:val="24"/>
        </w:rPr>
        <w:t>Other Direct Costs</w:t>
      </w:r>
      <w:r w:rsidR="00985DC4">
        <w:rPr>
          <w:rFonts w:ascii="Times New Roman" w:hAnsi="Times New Roman"/>
          <w:b/>
          <w:sz w:val="24"/>
          <w:szCs w:val="24"/>
        </w:rPr>
        <w:t xml:space="preserve"> </w:t>
      </w:r>
    </w:p>
    <w:p w14:paraId="6FD6A8DB" w14:textId="3614F6D6" w:rsidR="0032095C" w:rsidRPr="008D52BF" w:rsidRDefault="004028F5" w:rsidP="003209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Materials and</w:t>
      </w:r>
      <w:r w:rsidR="0032095C" w:rsidRPr="008D52BF">
        <w:rPr>
          <w:rFonts w:ascii="Times New Roman" w:hAnsi="Times New Roman"/>
          <w:sz w:val="24"/>
          <w:szCs w:val="24"/>
          <w:u w:val="single"/>
        </w:rPr>
        <w:t xml:space="preserve"> Supplies:</w:t>
      </w:r>
      <w:r w:rsidR="0032095C" w:rsidRPr="008D52BF">
        <w:rPr>
          <w:rFonts w:ascii="Times New Roman" w:hAnsi="Times New Roman"/>
          <w:sz w:val="24"/>
          <w:szCs w:val="24"/>
        </w:rPr>
        <w:t xml:space="preserve"> $</w:t>
      </w:r>
      <w:r w:rsidR="0032095C" w:rsidRPr="00CC7258">
        <w:rPr>
          <w:rFonts w:ascii="Times New Roman" w:hAnsi="Times New Roman"/>
          <w:sz w:val="24"/>
          <w:szCs w:val="24"/>
          <w:highlight w:val="yellow"/>
        </w:rPr>
        <w:t>XXX</w:t>
      </w:r>
      <w:r w:rsidR="0032095C" w:rsidRPr="008D52BF">
        <w:rPr>
          <w:rFonts w:ascii="Times New Roman" w:hAnsi="Times New Roman"/>
          <w:sz w:val="24"/>
          <w:szCs w:val="24"/>
        </w:rPr>
        <w:t xml:space="preserve"> is requested in supplies for… </w:t>
      </w:r>
      <w:r w:rsidR="0032095C" w:rsidRPr="008D52BF">
        <w:rPr>
          <w:rFonts w:ascii="Times New Roman" w:hAnsi="Times New Roman"/>
          <w:sz w:val="24"/>
          <w:szCs w:val="24"/>
          <w:highlight w:val="yellow"/>
        </w:rPr>
        <w:t>info here on the supplies you anticipate to purchase and how they will be used towards the project</w:t>
      </w:r>
    </w:p>
    <w:p w14:paraId="1918CDDA" w14:textId="77777777" w:rsidR="0032095C" w:rsidRPr="008D52BF" w:rsidRDefault="0032095C" w:rsidP="0032095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6836E46" w14:textId="77777777" w:rsidR="004028F5" w:rsidRDefault="004028F5" w:rsidP="004028F5">
      <w:pPr>
        <w:pStyle w:val="PlainText"/>
        <w:rPr>
          <w:rFonts w:ascii="Times New Roman" w:eastAsia="Times New Roman" w:hAnsi="Times New Roman"/>
          <w:color w:val="000000"/>
          <w:sz w:val="24"/>
          <w:szCs w:val="24"/>
        </w:rPr>
      </w:pPr>
      <w:r w:rsidRPr="00B811D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Lab Usage Fees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8D52BF">
        <w:rPr>
          <w:rFonts w:ascii="Times New Roman" w:hAnsi="Times New Roman"/>
          <w:sz w:val="24"/>
          <w:szCs w:val="24"/>
          <w:highlight w:val="yellow"/>
        </w:rPr>
        <w:t>$XXX</w:t>
      </w:r>
      <w:r w:rsidRPr="008D52BF">
        <w:rPr>
          <w:rFonts w:ascii="Times New Roman" w:hAnsi="Times New Roman"/>
          <w:sz w:val="24"/>
          <w:szCs w:val="24"/>
        </w:rPr>
        <w:t xml:space="preserve"> is requested to cover the costs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152">
        <w:rPr>
          <w:rFonts w:ascii="Times New Roman" w:eastAsia="Times New Roman" w:hAnsi="Times New Roman"/>
          <w:color w:val="000000"/>
          <w:sz w:val="24"/>
          <w:szCs w:val="24"/>
        </w:rPr>
        <w:t xml:space="preserve">Mines shared facility fees for use of large-scale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shared </w:t>
      </w:r>
      <w:r w:rsidRPr="000A6152">
        <w:rPr>
          <w:rFonts w:ascii="Times New Roman" w:eastAsia="Times New Roman" w:hAnsi="Times New Roman"/>
          <w:color w:val="000000"/>
          <w:sz w:val="24"/>
          <w:szCs w:val="24"/>
        </w:rPr>
        <w:t>equipment</w:t>
      </w:r>
      <w:r>
        <w:rPr>
          <w:rFonts w:ascii="Times New Roman" w:eastAsia="Times New Roman" w:hAnsi="Times New Roman"/>
          <w:color w:val="000000"/>
          <w:sz w:val="24"/>
          <w:szCs w:val="24"/>
        </w:rPr>
        <w:t>, including…</w:t>
      </w:r>
      <w:r w:rsidRPr="00B811D8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info on rates/equipment to be used.</w:t>
      </w:r>
    </w:p>
    <w:p w14:paraId="4985AA27" w14:textId="77777777" w:rsidR="001640D9" w:rsidRDefault="001640D9" w:rsidP="0032095C">
      <w:pPr>
        <w:pStyle w:val="PlainTex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CFD62B" w14:textId="2CE1285A" w:rsidR="005E66F7" w:rsidRPr="00CC373F" w:rsidRDefault="00AF5968" w:rsidP="00AF5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73F">
        <w:rPr>
          <w:rFonts w:ascii="Times New Roman" w:hAnsi="Times New Roman"/>
          <w:b/>
          <w:sz w:val="24"/>
          <w:szCs w:val="24"/>
        </w:rPr>
        <w:t>Indirect Costs</w:t>
      </w:r>
      <w:r w:rsidR="00985DC4">
        <w:rPr>
          <w:rFonts w:ascii="Times New Roman" w:hAnsi="Times New Roman"/>
          <w:b/>
          <w:sz w:val="24"/>
          <w:szCs w:val="24"/>
        </w:rPr>
        <w:t xml:space="preserve"> </w:t>
      </w:r>
    </w:p>
    <w:p w14:paraId="50423450" w14:textId="388C9E26" w:rsidR="00CF3A0E" w:rsidRDefault="00CF3A0E" w:rsidP="00CC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Indirect costs are requested at a rate of 10% </w:t>
      </w:r>
      <w:r w:rsidR="00CC373F" w:rsidRPr="00017527">
        <w:rPr>
          <w:rFonts w:ascii="Times New Roman" w:hAnsi="Times New Roman"/>
          <w:sz w:val="24"/>
          <w:szCs w:val="24"/>
        </w:rPr>
        <w:t>Modified Total Direct Cost</w:t>
      </w:r>
      <w:r>
        <w:rPr>
          <w:rFonts w:ascii="Times New Roman" w:hAnsi="Times New Roman"/>
          <w:sz w:val="24"/>
          <w:szCs w:val="24"/>
        </w:rPr>
        <w:t>s</w:t>
      </w:r>
      <w:r w:rsidR="00CC373F" w:rsidRPr="00017527">
        <w:rPr>
          <w:rFonts w:ascii="Times New Roman" w:hAnsi="Times New Roman"/>
          <w:sz w:val="24"/>
          <w:szCs w:val="24"/>
        </w:rPr>
        <w:t xml:space="preserve"> (MTDC)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F2B813" w14:textId="77777777" w:rsidR="00CF3A0E" w:rsidRDefault="00CF3A0E" w:rsidP="00CC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A1C9A" w14:textId="16DDD2F5" w:rsidR="00CC373F" w:rsidRPr="00017527" w:rsidRDefault="00CF3A0E" w:rsidP="00CC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MTDC</w:t>
      </w:r>
      <w:r w:rsidR="00CC373F" w:rsidRPr="00017527">
        <w:rPr>
          <w:rFonts w:ascii="Times New Roman" w:hAnsi="Times New Roman"/>
          <w:sz w:val="24"/>
          <w:szCs w:val="24"/>
        </w:rPr>
        <w:t xml:space="preserve"> base is calculated by excluding capital expenditures (buildings, individual items of equipment, alterations and renovations), the portion of each subaward in excess of $25,000, participant support costs, and graduate student tuition, fees, and insurance.</w:t>
      </w:r>
    </w:p>
    <w:sectPr w:rsidR="00CC373F" w:rsidRPr="0001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264F" w14:textId="77777777" w:rsidR="00376337" w:rsidRDefault="00376337" w:rsidP="00F17F04">
      <w:pPr>
        <w:spacing w:after="0" w:line="240" w:lineRule="auto"/>
      </w:pPr>
      <w:r>
        <w:separator/>
      </w:r>
    </w:p>
  </w:endnote>
  <w:endnote w:type="continuationSeparator" w:id="0">
    <w:p w14:paraId="44CC6D2D" w14:textId="77777777" w:rsidR="00376337" w:rsidRDefault="00376337" w:rsidP="00F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7529" w14:textId="77777777" w:rsidR="00376337" w:rsidRDefault="00376337" w:rsidP="00F17F04">
      <w:pPr>
        <w:spacing w:after="0" w:line="240" w:lineRule="auto"/>
      </w:pPr>
      <w:r>
        <w:separator/>
      </w:r>
    </w:p>
  </w:footnote>
  <w:footnote w:type="continuationSeparator" w:id="0">
    <w:p w14:paraId="638B00B9" w14:textId="77777777" w:rsidR="00376337" w:rsidRDefault="00376337" w:rsidP="00F1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A8F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6B"/>
    <w:rsid w:val="0001215A"/>
    <w:rsid w:val="00013850"/>
    <w:rsid w:val="00017527"/>
    <w:rsid w:val="00017886"/>
    <w:rsid w:val="00026A35"/>
    <w:rsid w:val="0003665F"/>
    <w:rsid w:val="000409B9"/>
    <w:rsid w:val="00052446"/>
    <w:rsid w:val="00075157"/>
    <w:rsid w:val="00086820"/>
    <w:rsid w:val="000A24E9"/>
    <w:rsid w:val="000B50B6"/>
    <w:rsid w:val="001640D9"/>
    <w:rsid w:val="00165968"/>
    <w:rsid w:val="001939DC"/>
    <w:rsid w:val="001A6C6B"/>
    <w:rsid w:val="001D2BA3"/>
    <w:rsid w:val="001D444B"/>
    <w:rsid w:val="0020322A"/>
    <w:rsid w:val="00217DBF"/>
    <w:rsid w:val="00253CDF"/>
    <w:rsid w:val="00253DDE"/>
    <w:rsid w:val="0025571C"/>
    <w:rsid w:val="0029182F"/>
    <w:rsid w:val="00292026"/>
    <w:rsid w:val="002B017A"/>
    <w:rsid w:val="002B77F1"/>
    <w:rsid w:val="002C458B"/>
    <w:rsid w:val="002F76BD"/>
    <w:rsid w:val="003140D2"/>
    <w:rsid w:val="0032095C"/>
    <w:rsid w:val="00356FAB"/>
    <w:rsid w:val="00361930"/>
    <w:rsid w:val="00376337"/>
    <w:rsid w:val="00381F4A"/>
    <w:rsid w:val="003B7CFB"/>
    <w:rsid w:val="003C0F35"/>
    <w:rsid w:val="003C14FB"/>
    <w:rsid w:val="003E1D01"/>
    <w:rsid w:val="004028F5"/>
    <w:rsid w:val="00402AC3"/>
    <w:rsid w:val="00403D70"/>
    <w:rsid w:val="00411879"/>
    <w:rsid w:val="004212A9"/>
    <w:rsid w:val="00495646"/>
    <w:rsid w:val="004972EB"/>
    <w:rsid w:val="004A10A3"/>
    <w:rsid w:val="004A677B"/>
    <w:rsid w:val="004C4496"/>
    <w:rsid w:val="004C581D"/>
    <w:rsid w:val="004D7065"/>
    <w:rsid w:val="004F5F07"/>
    <w:rsid w:val="00546553"/>
    <w:rsid w:val="0056280F"/>
    <w:rsid w:val="005909C2"/>
    <w:rsid w:val="00592F92"/>
    <w:rsid w:val="00592FD0"/>
    <w:rsid w:val="00593B03"/>
    <w:rsid w:val="005B6D9C"/>
    <w:rsid w:val="005C0992"/>
    <w:rsid w:val="005E66F7"/>
    <w:rsid w:val="006116AE"/>
    <w:rsid w:val="00630D4C"/>
    <w:rsid w:val="006349EF"/>
    <w:rsid w:val="006640A7"/>
    <w:rsid w:val="006779D9"/>
    <w:rsid w:val="006927EF"/>
    <w:rsid w:val="006A4F24"/>
    <w:rsid w:val="006B169A"/>
    <w:rsid w:val="006E7C87"/>
    <w:rsid w:val="00706322"/>
    <w:rsid w:val="0071088D"/>
    <w:rsid w:val="0071202D"/>
    <w:rsid w:val="007B3AF5"/>
    <w:rsid w:val="007D04A9"/>
    <w:rsid w:val="008211D6"/>
    <w:rsid w:val="0082361B"/>
    <w:rsid w:val="0082494B"/>
    <w:rsid w:val="008506B7"/>
    <w:rsid w:val="00850BBC"/>
    <w:rsid w:val="008C42BA"/>
    <w:rsid w:val="008C631A"/>
    <w:rsid w:val="008D74D3"/>
    <w:rsid w:val="008E643C"/>
    <w:rsid w:val="008E6A9C"/>
    <w:rsid w:val="00923CF6"/>
    <w:rsid w:val="0092526B"/>
    <w:rsid w:val="00926C0C"/>
    <w:rsid w:val="00942084"/>
    <w:rsid w:val="00944E66"/>
    <w:rsid w:val="009851AB"/>
    <w:rsid w:val="00985DC4"/>
    <w:rsid w:val="009946AA"/>
    <w:rsid w:val="009A0CFC"/>
    <w:rsid w:val="009E461D"/>
    <w:rsid w:val="00A04645"/>
    <w:rsid w:val="00A07E26"/>
    <w:rsid w:val="00A1714B"/>
    <w:rsid w:val="00A212BA"/>
    <w:rsid w:val="00A23714"/>
    <w:rsid w:val="00A43D97"/>
    <w:rsid w:val="00A44448"/>
    <w:rsid w:val="00A747CF"/>
    <w:rsid w:val="00A96CC5"/>
    <w:rsid w:val="00AF32C2"/>
    <w:rsid w:val="00AF5968"/>
    <w:rsid w:val="00AF5978"/>
    <w:rsid w:val="00B07F31"/>
    <w:rsid w:val="00B17004"/>
    <w:rsid w:val="00B21722"/>
    <w:rsid w:val="00B21D56"/>
    <w:rsid w:val="00B42166"/>
    <w:rsid w:val="00B830E3"/>
    <w:rsid w:val="00BA349B"/>
    <w:rsid w:val="00BB3327"/>
    <w:rsid w:val="00BC69B8"/>
    <w:rsid w:val="00BE6267"/>
    <w:rsid w:val="00BE7BD4"/>
    <w:rsid w:val="00C01484"/>
    <w:rsid w:val="00C04A66"/>
    <w:rsid w:val="00C073D8"/>
    <w:rsid w:val="00C3786C"/>
    <w:rsid w:val="00C4216A"/>
    <w:rsid w:val="00C548D4"/>
    <w:rsid w:val="00C85F0D"/>
    <w:rsid w:val="00CB6B89"/>
    <w:rsid w:val="00CC011D"/>
    <w:rsid w:val="00CC2713"/>
    <w:rsid w:val="00CC373F"/>
    <w:rsid w:val="00CC7258"/>
    <w:rsid w:val="00CD5BEB"/>
    <w:rsid w:val="00CF2DC1"/>
    <w:rsid w:val="00CF33ED"/>
    <w:rsid w:val="00CF3A0E"/>
    <w:rsid w:val="00D11A26"/>
    <w:rsid w:val="00D14FE2"/>
    <w:rsid w:val="00D4355E"/>
    <w:rsid w:val="00D638D7"/>
    <w:rsid w:val="00D91A1D"/>
    <w:rsid w:val="00DE19AA"/>
    <w:rsid w:val="00E02EBF"/>
    <w:rsid w:val="00E03B9A"/>
    <w:rsid w:val="00E31265"/>
    <w:rsid w:val="00E3548D"/>
    <w:rsid w:val="00E603FD"/>
    <w:rsid w:val="00E72D4B"/>
    <w:rsid w:val="00EA2A2A"/>
    <w:rsid w:val="00EA4A45"/>
    <w:rsid w:val="00EB1E39"/>
    <w:rsid w:val="00EB60DE"/>
    <w:rsid w:val="00EC63D4"/>
    <w:rsid w:val="00EE6174"/>
    <w:rsid w:val="00EF6ACD"/>
    <w:rsid w:val="00F17F04"/>
    <w:rsid w:val="00F233D4"/>
    <w:rsid w:val="00F306C5"/>
    <w:rsid w:val="00FA09FA"/>
    <w:rsid w:val="00FB5B8A"/>
    <w:rsid w:val="00FD6C84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69FA"/>
  <w15:chartTrackingRefBased/>
  <w15:docId w15:val="{4F32A734-48CE-4FBE-BD60-E31BA2B9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1215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01215A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01385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013850"/>
    <w:rPr>
      <w:sz w:val="22"/>
      <w:szCs w:val="21"/>
    </w:rPr>
  </w:style>
  <w:style w:type="table" w:styleId="TableGrid">
    <w:name w:val="Table Grid"/>
    <w:basedOn w:val="TableNormal"/>
    <w:uiPriority w:val="39"/>
    <w:rsid w:val="006E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7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7F0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6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6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6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38E8-A742-4166-A558-BA682F87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gbogin</dc:creator>
  <cp:keywords/>
  <cp:lastModifiedBy>Lauren Kitchen</cp:lastModifiedBy>
  <cp:revision>4</cp:revision>
  <dcterms:created xsi:type="dcterms:W3CDTF">2023-06-28T19:51:00Z</dcterms:created>
  <dcterms:modified xsi:type="dcterms:W3CDTF">2023-07-28T18:32:00Z</dcterms:modified>
</cp:coreProperties>
</file>